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FF2" w:rsidRDefault="00986FF2" w:rsidP="006546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32D5" w:rsidRDefault="002C32D5" w:rsidP="006546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546F6" w:rsidRPr="009722D1" w:rsidRDefault="009722D1" w:rsidP="006546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22D1"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</w:t>
      </w:r>
      <w:r w:rsidR="006546F6" w:rsidRPr="009722D1">
        <w:rPr>
          <w:rFonts w:ascii="Times New Roman" w:hAnsi="Times New Roman" w:cs="Times New Roman"/>
          <w:bCs/>
          <w:sz w:val="24"/>
          <w:szCs w:val="24"/>
        </w:rPr>
        <w:t>НАУКИ</w:t>
      </w:r>
      <w:r w:rsidRPr="009722D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</w:t>
      </w:r>
      <w:r w:rsidR="006546F6" w:rsidRPr="009722D1">
        <w:rPr>
          <w:rFonts w:ascii="Times New Roman" w:hAnsi="Times New Roman" w:cs="Times New Roman"/>
          <w:bCs/>
          <w:sz w:val="24"/>
          <w:szCs w:val="24"/>
        </w:rPr>
        <w:t xml:space="preserve"> КРАСНОДАРСКОГО КРАЯ</w:t>
      </w:r>
    </w:p>
    <w:p w:rsidR="006546F6" w:rsidRPr="009722D1" w:rsidRDefault="006546F6" w:rsidP="00654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ГОСУДАРСТВЕННОЕ  АВТОНОМНОЕ   ПРОФЕССИОНАЛЬНОЕ ОБРАЗОВАТЕЛЬНОЕ УЧРЕЖДЕНИЕ</w:t>
      </w:r>
    </w:p>
    <w:p w:rsidR="006546F6" w:rsidRPr="009722D1" w:rsidRDefault="006546F6" w:rsidP="00654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6546F6" w:rsidRPr="009722D1" w:rsidRDefault="006546F6" w:rsidP="0065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6546F6" w:rsidRPr="009722D1" w:rsidRDefault="006546F6" w:rsidP="006546F6">
      <w:pPr>
        <w:rPr>
          <w:rFonts w:ascii="Times New Roman" w:hAnsi="Times New Roman" w:cs="Times New Roman"/>
          <w:sz w:val="24"/>
          <w:szCs w:val="24"/>
        </w:rPr>
      </w:pPr>
    </w:p>
    <w:p w:rsidR="006546F6" w:rsidRDefault="006546F6" w:rsidP="009722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2D1" w:rsidRDefault="009722D1" w:rsidP="009722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2D1" w:rsidRPr="006546F6" w:rsidRDefault="009722D1" w:rsidP="009722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6546F6" w:rsidRDefault="006546F6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B078A" w:rsidRDefault="00CB078A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Default="006546F6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ОП. 06. Основы садово-паркового искусства</w:t>
      </w:r>
    </w:p>
    <w:p w:rsidR="00CB078A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й  цикл</w:t>
      </w:r>
    </w:p>
    <w:p w:rsidR="00CB078A" w:rsidRDefault="00D6488B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образовательной  программы</w:t>
      </w:r>
      <w:r w:rsidR="00CB078A">
        <w:rPr>
          <w:rFonts w:ascii="Times New Roman" w:hAnsi="Times New Roman" w:cs="Times New Roman"/>
          <w:b/>
          <w:i/>
          <w:sz w:val="28"/>
          <w:szCs w:val="28"/>
        </w:rPr>
        <w:t xml:space="preserve"> среднего профессионального образования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 программе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подготовки специалистов среднего звена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35.02.12 Садово-парковое и ландшафтное строительство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6F6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22D1" w:rsidRPr="006546F6" w:rsidRDefault="009722D1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6546F6" w:rsidRDefault="006546F6" w:rsidP="009722D1">
      <w:pPr>
        <w:rPr>
          <w:rFonts w:ascii="Times New Roman" w:hAnsi="Times New Roman" w:cs="Times New Roman"/>
          <w:sz w:val="28"/>
          <w:szCs w:val="28"/>
        </w:rPr>
      </w:pPr>
    </w:p>
    <w:p w:rsidR="006546F6" w:rsidRPr="006546F6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6546F6" w:rsidRDefault="006546F6" w:rsidP="006546F6"/>
    <w:p w:rsidR="006546F6" w:rsidRDefault="006546F6" w:rsidP="006546F6"/>
    <w:p w:rsidR="009722D1" w:rsidRDefault="009722D1" w:rsidP="006546F6"/>
    <w:p w:rsidR="009722D1" w:rsidRPr="006546F6" w:rsidRDefault="00D361E8" w:rsidP="002C3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Краснодар </w:t>
      </w:r>
      <w:r w:rsidR="001B4DE2">
        <w:rPr>
          <w:rFonts w:ascii="Times New Roman" w:hAnsi="Times New Roman" w:cs="Times New Roman"/>
          <w:b/>
          <w:sz w:val="28"/>
          <w:szCs w:val="28"/>
        </w:rPr>
        <w:t xml:space="preserve">202  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546F6" w:rsidRPr="006546F6" w:rsidTr="006546F6">
        <w:trPr>
          <w:trHeight w:val="2268"/>
        </w:trPr>
        <w:tc>
          <w:tcPr>
            <w:tcW w:w="4786" w:type="dxa"/>
          </w:tcPr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СОГЛАСОВАНО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НМР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ПОУ  КК КГТК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______________ Н.И. Тутынина</w:t>
            </w:r>
          </w:p>
          <w:p w:rsidR="006546F6" w:rsidRPr="006546F6" w:rsidRDefault="00D361E8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_____________ </w:t>
            </w:r>
            <w:r w:rsidR="001B4DE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6F6" w:rsidRPr="006546F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22DCE" w:rsidRDefault="00022DCE" w:rsidP="00022DC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2DCE" w:rsidRDefault="00022DCE" w:rsidP="00D36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022DCE" w:rsidRDefault="00022DCE" w:rsidP="00D36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ООО «Садовый центр»</w:t>
            </w:r>
          </w:p>
          <w:p w:rsidR="00022DCE" w:rsidRPr="00FB046B" w:rsidRDefault="00022DCE" w:rsidP="00D36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________________Е.Л. Тыщенко</w:t>
            </w:r>
          </w:p>
          <w:p w:rsidR="00022DCE" w:rsidRPr="00C640D2" w:rsidRDefault="005847FA" w:rsidP="00D36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«___»_____________ </w:t>
            </w:r>
            <w:r w:rsidR="001B4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 </w:t>
            </w:r>
            <w:r w:rsidR="00D3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2DCE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ПОУ  КК КГТК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_______________ Г.А. Словцова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 xml:space="preserve">«_____» </w:t>
            </w:r>
            <w:r w:rsidR="00D361E8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1B4D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6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6F6" w:rsidRPr="006546F6" w:rsidTr="006546F6">
        <w:trPr>
          <w:trHeight w:val="1414"/>
        </w:trPr>
        <w:tc>
          <w:tcPr>
            <w:tcW w:w="4786" w:type="dxa"/>
            <w:hideMark/>
          </w:tcPr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542BEF" w:rsidRDefault="00542BEF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 </w:t>
            </w:r>
            <w:r w:rsidR="006546F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ландшафтного дизайна</w:t>
            </w:r>
          </w:p>
          <w:p w:rsidR="006546F6" w:rsidRPr="006546F6" w:rsidRDefault="00542BEF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  <w:r w:rsidR="006546F6">
              <w:rPr>
                <w:rFonts w:ascii="Times New Roman" w:hAnsi="Times New Roman" w:cs="Times New Roman"/>
                <w:sz w:val="24"/>
                <w:szCs w:val="24"/>
              </w:rPr>
              <w:t>кафедрой</w:t>
            </w:r>
          </w:p>
          <w:p w:rsidR="006546F6" w:rsidRPr="006546F6" w:rsidRDefault="00200936" w:rsidP="006546F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 С. А. Плотникова</w:t>
            </w:r>
          </w:p>
          <w:p w:rsidR="006546F6" w:rsidRPr="006546F6" w:rsidRDefault="00D361E8" w:rsidP="006546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_____________ </w:t>
            </w:r>
            <w:r w:rsidR="001B4DE2">
              <w:rPr>
                <w:rFonts w:ascii="Times New Roman" w:hAnsi="Times New Roman" w:cs="Times New Roman"/>
                <w:sz w:val="24"/>
                <w:szCs w:val="24"/>
              </w:rPr>
              <w:t xml:space="preserve">202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6F6" w:rsidRPr="006546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:rsidR="00CB078A" w:rsidRPr="00286423" w:rsidRDefault="00CB078A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6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CB078A" w:rsidRPr="00286423" w:rsidRDefault="00CB078A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CB078A" w:rsidRPr="00286423" w:rsidRDefault="00CB078A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CB078A" w:rsidRPr="00286423" w:rsidRDefault="00022DCE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</w:t>
            </w:r>
            <w:r w:rsidR="001B4DE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8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4D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078A"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6546F6" w:rsidRPr="006546F6" w:rsidRDefault="005D6495" w:rsidP="00CB078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="00CB078A"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</w:tc>
      </w:tr>
    </w:tbl>
    <w:p w:rsidR="006546F6" w:rsidRPr="006546F6" w:rsidRDefault="006546F6" w:rsidP="006546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DCE" w:rsidRPr="00DB5E0E" w:rsidRDefault="00F668EF" w:rsidP="00022DCE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546F6" w:rsidRPr="006546F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B1FCC">
        <w:rPr>
          <w:rFonts w:ascii="Times New Roman" w:hAnsi="Times New Roman" w:cs="Times New Roman"/>
          <w:bCs/>
          <w:sz w:val="28"/>
          <w:szCs w:val="28"/>
        </w:rPr>
        <w:t>учебной дисциплины «</w:t>
      </w:r>
      <w:r w:rsidR="008B1FCC" w:rsidRPr="008B1FCC">
        <w:rPr>
          <w:rFonts w:ascii="Times New Roman" w:hAnsi="Times New Roman" w:cs="Times New Roman"/>
          <w:bCs/>
          <w:sz w:val="28"/>
          <w:szCs w:val="28"/>
        </w:rPr>
        <w:t>Основы садово-паркового искусства</w:t>
      </w:r>
      <w:r w:rsidR="008B1FCC">
        <w:rPr>
          <w:rFonts w:ascii="Times New Roman" w:hAnsi="Times New Roman" w:cs="Times New Roman"/>
          <w:bCs/>
          <w:sz w:val="28"/>
          <w:szCs w:val="28"/>
        </w:rPr>
        <w:t>»</w:t>
      </w:r>
      <w:r w:rsidR="008B1FCC" w:rsidRPr="008B1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6F6" w:rsidRPr="006546F6">
        <w:rPr>
          <w:rFonts w:ascii="Times New Roman" w:hAnsi="Times New Roman" w:cs="Times New Roman"/>
          <w:bCs/>
          <w:sz w:val="28"/>
          <w:szCs w:val="28"/>
        </w:rPr>
        <w:t xml:space="preserve">разработана на основе Федерального государственного </w:t>
      </w:r>
      <w:r w:rsidR="00D6488B" w:rsidRPr="00D648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образовательного</w:t>
      </w:r>
      <w:r w:rsidR="00405742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6546F6" w:rsidRPr="006546F6">
        <w:rPr>
          <w:rFonts w:ascii="Times New Roman" w:hAnsi="Times New Roman" w:cs="Times New Roman"/>
          <w:bCs/>
          <w:sz w:val="28"/>
          <w:szCs w:val="28"/>
        </w:rPr>
        <w:t>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укрупненная  группа 35.00.00 Сельское, лесное и рыбное хозяйст</w:t>
      </w:r>
      <w:r w:rsidR="00022DCE">
        <w:rPr>
          <w:rFonts w:ascii="Times New Roman" w:hAnsi="Times New Roman" w:cs="Times New Roman"/>
          <w:bCs/>
          <w:sz w:val="28"/>
          <w:szCs w:val="28"/>
        </w:rPr>
        <w:t>во, рабочего учебного плана № 1</w:t>
      </w:r>
      <w:r w:rsidR="00200936">
        <w:rPr>
          <w:rFonts w:ascii="Times New Roman" w:hAnsi="Times New Roman" w:cs="Times New Roman"/>
          <w:bCs/>
          <w:sz w:val="28"/>
          <w:szCs w:val="28"/>
        </w:rPr>
        <w:t>3</w:t>
      </w:r>
      <w:r w:rsidR="006546F6">
        <w:rPr>
          <w:rFonts w:ascii="Times New Roman" w:hAnsi="Times New Roman" w:cs="Times New Roman"/>
          <w:bCs/>
          <w:sz w:val="28"/>
          <w:szCs w:val="28"/>
        </w:rPr>
        <w:t>5</w:t>
      </w:r>
      <w:r w:rsidR="00022DCE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022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утвержденного</w:t>
      </w:r>
      <w:r w:rsidR="001B4DE2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8B1FCC">
        <w:rPr>
          <w:rFonts w:ascii="Times New Roman" w:hAnsi="Times New Roman" w:cs="Times New Roman"/>
          <w:bCs/>
          <w:sz w:val="28"/>
          <w:szCs w:val="28"/>
        </w:rPr>
        <w:t>.</w:t>
      </w:r>
      <w:r w:rsidR="001B4DE2">
        <w:rPr>
          <w:rFonts w:ascii="Times New Roman" w:hAnsi="Times New Roman" w:cs="Times New Roman"/>
          <w:bCs/>
          <w:sz w:val="28"/>
          <w:szCs w:val="28"/>
        </w:rPr>
        <w:t xml:space="preserve">202 </w:t>
      </w:r>
      <w:bookmarkStart w:id="0" w:name="_GoBack"/>
      <w:bookmarkEnd w:id="0"/>
      <w:r w:rsidR="00D361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2DCE" w:rsidRPr="006546F6">
        <w:rPr>
          <w:rFonts w:ascii="Times New Roman" w:hAnsi="Times New Roman" w:cs="Times New Roman"/>
          <w:bCs/>
          <w:sz w:val="28"/>
          <w:szCs w:val="28"/>
        </w:rPr>
        <w:t>г.</w:t>
      </w:r>
    </w:p>
    <w:p w:rsidR="00CB078A" w:rsidRPr="00756BBE" w:rsidRDefault="00CB078A" w:rsidP="00CB078A">
      <w:pPr>
        <w:rPr>
          <w:rFonts w:ascii="Times New Roman" w:hAnsi="Times New Roman" w:cs="Times New Roman"/>
          <w:sz w:val="28"/>
          <w:szCs w:val="28"/>
        </w:rPr>
      </w:pPr>
      <w:r w:rsidRPr="00756BBE">
        <w:rPr>
          <w:rFonts w:ascii="Times New Roman" w:hAnsi="Times New Roman" w:cs="Times New Roman"/>
          <w:sz w:val="28"/>
          <w:szCs w:val="28"/>
        </w:rPr>
        <w:t>Орга</w:t>
      </w:r>
      <w:r>
        <w:rPr>
          <w:rFonts w:ascii="Times New Roman" w:hAnsi="Times New Roman" w:cs="Times New Roman"/>
          <w:sz w:val="28"/>
          <w:szCs w:val="28"/>
        </w:rPr>
        <w:t>низация-разработчик: ГА</w:t>
      </w:r>
      <w:r w:rsidRPr="00756BBE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22000" w:type="dxa"/>
        <w:tblInd w:w="108" w:type="dxa"/>
        <w:tblLook w:val="04A0" w:firstRow="1" w:lastRow="0" w:firstColumn="1" w:lastColumn="0" w:noHBand="0" w:noVBand="1"/>
      </w:tblPr>
      <w:tblGrid>
        <w:gridCol w:w="6322"/>
        <w:gridCol w:w="6322"/>
        <w:gridCol w:w="6322"/>
        <w:gridCol w:w="3034"/>
      </w:tblGrid>
      <w:tr w:rsidR="00952813" w:rsidRPr="00756BBE" w:rsidTr="00952813">
        <w:tc>
          <w:tcPr>
            <w:tcW w:w="6322" w:type="dxa"/>
          </w:tcPr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Разработчик: </w:t>
            </w:r>
            <w:r w:rsidR="0015366A">
              <w:rPr>
                <w:rFonts w:ascii="Times New Roman" w:hAnsi="Times New Roman" w:cs="Times New Roman"/>
                <w:bCs/>
                <w:sz w:val="28"/>
                <w:szCs w:val="28"/>
              </w:rPr>
              <w:t>Кузнецов Е.В.</w:t>
            </w:r>
            <w:r w:rsidR="00D361E8">
              <w:rPr>
                <w:rFonts w:ascii="Times New Roman" w:hAnsi="Times New Roman" w:cs="Times New Roman"/>
                <w:bCs/>
                <w:sz w:val="28"/>
                <w:szCs w:val="28"/>
              </w:rPr>
              <w:t>, преподаватель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ГАПОУ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КК КГТК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2813" w:rsidRPr="000919EC" w:rsidRDefault="002C32D5" w:rsidP="002C32D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Рецензенты:</w:t>
            </w:r>
          </w:p>
        </w:tc>
        <w:tc>
          <w:tcPr>
            <w:tcW w:w="6322" w:type="dxa"/>
          </w:tcPr>
          <w:p w:rsidR="00952813" w:rsidRPr="000919EC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_________________</w:t>
            </w:r>
          </w:p>
        </w:tc>
        <w:tc>
          <w:tcPr>
            <w:tcW w:w="6322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Разработчик: Борисова М.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 ГА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13" w:rsidRPr="00756B18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13" w:rsidRPr="00756B18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952813" w:rsidRPr="00756BBE" w:rsidTr="00952813">
        <w:tc>
          <w:tcPr>
            <w:tcW w:w="6322" w:type="dxa"/>
          </w:tcPr>
          <w:p w:rsidR="00952813" w:rsidRDefault="0020485F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r w:rsidR="00952813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Квалификация по диплому:________________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                     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2813" w:rsidRPr="003518D0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Квалификация по диплому:________________</w:t>
            </w:r>
          </w:p>
          <w:p w:rsidR="00952813" w:rsidRPr="003518D0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                     </w:t>
            </w:r>
          </w:p>
          <w:p w:rsidR="00952813" w:rsidRPr="000919EC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6322" w:type="dxa"/>
          </w:tcPr>
          <w:p w:rsidR="00952813" w:rsidRPr="00525095" w:rsidRDefault="00952813" w:rsidP="00D952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</w:t>
            </w:r>
            <w:r w:rsidRPr="005250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52813" w:rsidRPr="000919EC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  <w:p w:rsidR="00952813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Pr="000919EC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</w:tc>
        <w:tc>
          <w:tcPr>
            <w:tcW w:w="6322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813" w:rsidRDefault="00952813" w:rsidP="005B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6546F6" w:rsidP="005B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546F6" w:rsidRPr="005B25E9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6F6" w:rsidRPr="005B25E9" w:rsidTr="006546F6">
        <w:trPr>
          <w:trHeight w:val="838"/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</w:p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6546F6" w:rsidRPr="005B25E9" w:rsidRDefault="006546F6" w:rsidP="006546F6">
      <w:pPr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br/>
      </w:r>
    </w:p>
    <w:p w:rsidR="006546F6" w:rsidRPr="005B25E9" w:rsidRDefault="006546F6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br w:type="page"/>
      </w:r>
      <w:r w:rsidR="00CB07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 w:rsidRPr="005B25E9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</w:t>
      </w:r>
    </w:p>
    <w:p w:rsidR="00CB078A" w:rsidRDefault="00CB078A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5D0CA2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ОП.06 </w:t>
      </w:r>
      <w:r w:rsidR="006546F6" w:rsidRPr="005B25E9">
        <w:rPr>
          <w:rFonts w:ascii="Times New Roman" w:hAnsi="Times New Roman" w:cs="Times New Roman"/>
          <w:b/>
          <w:sz w:val="28"/>
          <w:szCs w:val="28"/>
        </w:rPr>
        <w:t>Основы садово-паркового искусства</w:t>
      </w:r>
    </w:p>
    <w:p w:rsidR="005D0CA2" w:rsidRDefault="005D0CA2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6546F6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B41D87" w:rsidRPr="005847FA" w:rsidRDefault="005D0CA2" w:rsidP="005D0CA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55AE" w:rsidRPr="006626D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</w:t>
      </w:r>
      <w:r w:rsidR="00D6488B" w:rsidRPr="00D6488B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6626D7" w:rsidRPr="005847FA">
        <w:rPr>
          <w:rFonts w:ascii="Times New Roman" w:hAnsi="Times New Roman" w:cs="Times New Roman"/>
          <w:bCs/>
          <w:sz w:val="28"/>
          <w:szCs w:val="28"/>
        </w:rPr>
        <w:t>ГА</w:t>
      </w:r>
      <w:r w:rsidR="004455AE" w:rsidRPr="005847FA">
        <w:rPr>
          <w:rFonts w:ascii="Times New Roman" w:hAnsi="Times New Roman" w:cs="Times New Roman"/>
          <w:bCs/>
          <w:sz w:val="28"/>
          <w:szCs w:val="28"/>
        </w:rPr>
        <w:t>ПОУ КК КГТК</w:t>
      </w:r>
      <w:r w:rsidR="002C32D5" w:rsidRPr="005847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26D7" w:rsidRPr="00D6488B" w:rsidRDefault="006626D7" w:rsidP="005D0CA2">
      <w:pPr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626D7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5847FA" w:rsidRPr="006626D7">
        <w:rPr>
          <w:rFonts w:ascii="Times New Roman" w:hAnsi="Times New Roman" w:cs="Times New Roman"/>
          <w:sz w:val="28"/>
          <w:szCs w:val="28"/>
        </w:rPr>
        <w:t>35.02.12 Садово</w:t>
      </w:r>
      <w:r w:rsidRPr="006626D7">
        <w:rPr>
          <w:rFonts w:ascii="Times New Roman" w:hAnsi="Times New Roman" w:cs="Times New Roman"/>
          <w:sz w:val="28"/>
          <w:szCs w:val="28"/>
        </w:rPr>
        <w:t>-парковое и ландшафтное строительство,</w:t>
      </w:r>
      <w:r w:rsidR="004455AE" w:rsidRPr="006626D7">
        <w:rPr>
          <w:rFonts w:ascii="Times New Roman" w:hAnsi="Times New Roman" w:cs="Times New Roman"/>
          <w:sz w:val="28"/>
          <w:szCs w:val="28"/>
        </w:rPr>
        <w:t xml:space="preserve"> разработанной в соответствии с ФГОС СПО третьего поколения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46F6" w:rsidRPr="005B25E9" w:rsidRDefault="006626D7" w:rsidP="005D0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46F6" w:rsidRPr="006626D7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6546F6" w:rsidRPr="005B25E9">
        <w:rPr>
          <w:rFonts w:ascii="Times New Roman" w:hAnsi="Times New Roman" w:cs="Times New Roman"/>
          <w:sz w:val="28"/>
          <w:szCs w:val="28"/>
        </w:rPr>
        <w:t xml:space="preserve"> учебной дисциплины (далее программа УД) – является частью основной профессиональной образовательной программы </w:t>
      </w:r>
      <w:r w:rsidR="005D0CA2">
        <w:rPr>
          <w:rFonts w:ascii="Times New Roman" w:hAnsi="Times New Roman" w:cs="Times New Roman"/>
          <w:bCs/>
          <w:sz w:val="28"/>
          <w:szCs w:val="28"/>
        </w:rPr>
        <w:t>ГА</w:t>
      </w:r>
      <w:r w:rsidR="006546F6" w:rsidRPr="005D0CA2">
        <w:rPr>
          <w:rFonts w:ascii="Times New Roman" w:hAnsi="Times New Roman" w:cs="Times New Roman"/>
          <w:bCs/>
          <w:sz w:val="28"/>
          <w:szCs w:val="28"/>
        </w:rPr>
        <w:t>ПОУ КК КГТК</w:t>
      </w:r>
      <w:r w:rsidR="006546F6" w:rsidRPr="005B25E9">
        <w:rPr>
          <w:rFonts w:ascii="Times New Roman" w:hAnsi="Times New Roman" w:cs="Times New Roman"/>
          <w:sz w:val="28"/>
          <w:szCs w:val="28"/>
        </w:rPr>
        <w:t xml:space="preserve">  по специальности СПО 35.02.12  Садово-парковое и ландшафтное строительство, разработанной в соответствии с ФГОС СПО третьего  поколения.</w:t>
      </w:r>
    </w:p>
    <w:p w:rsidR="006546F6" w:rsidRPr="005B25E9" w:rsidRDefault="006626D7" w:rsidP="005D0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46F6" w:rsidRPr="005B25E9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6546F6" w:rsidRPr="005B25E9" w:rsidRDefault="006546F6" w:rsidP="005D0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546F6" w:rsidRPr="005B25E9" w:rsidRDefault="005D0CA2" w:rsidP="005D0CA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 ОП.06 </w:t>
      </w:r>
      <w:r w:rsidR="006546F6" w:rsidRPr="005B25E9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новы садово-паркового искусства</w:t>
      </w:r>
      <w:r w:rsidR="006546F6" w:rsidRPr="005B25E9">
        <w:rPr>
          <w:rFonts w:ascii="Times New Roman" w:hAnsi="Times New Roman" w:cs="Times New Roman"/>
          <w:sz w:val="28"/>
          <w:szCs w:val="28"/>
        </w:rPr>
        <w:t xml:space="preserve"> принадлежит к профессиональному циклу и относится к отраслевым общепрофессиональным дисциплинам. </w:t>
      </w:r>
    </w:p>
    <w:p w:rsidR="006546F6" w:rsidRDefault="006546F6" w:rsidP="005D0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6626D7" w:rsidRPr="006626D7" w:rsidRDefault="006626D7" w:rsidP="006626D7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6626D7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Базовая часть </w:t>
      </w:r>
    </w:p>
    <w:p w:rsidR="005D0CA2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В результате освоения дисциплины студент должен</w:t>
      </w:r>
    </w:p>
    <w:p w:rsidR="006546F6" w:rsidRPr="006626D7" w:rsidRDefault="006546F6" w:rsidP="00A45324">
      <w:pPr>
        <w:tabs>
          <w:tab w:val="left" w:pos="4119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6D7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  <w:r w:rsidR="00A45324">
        <w:rPr>
          <w:rFonts w:ascii="Times New Roman" w:hAnsi="Times New Roman" w:cs="Times New Roman"/>
          <w:b/>
          <w:sz w:val="28"/>
          <w:szCs w:val="28"/>
        </w:rPr>
        <w:tab/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 определять стилевые особенности садово-паркового  ландшафта;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-формировать пейзаж ландшафта в соответствии со стилевыми особенностями;</w:t>
      </w:r>
    </w:p>
    <w:p w:rsidR="006546F6" w:rsidRPr="006626D7" w:rsidRDefault="006546F6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6D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546F6" w:rsidRPr="005B25E9" w:rsidRDefault="006546F6" w:rsidP="00014C9D">
      <w:pPr>
        <w:tabs>
          <w:tab w:val="left" w:pos="6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 xml:space="preserve">- историю садово-паркового искусства; </w:t>
      </w:r>
      <w:r w:rsidR="00014C9D">
        <w:rPr>
          <w:rFonts w:ascii="Times New Roman" w:hAnsi="Times New Roman" w:cs="Times New Roman"/>
          <w:sz w:val="28"/>
          <w:szCs w:val="28"/>
        </w:rPr>
        <w:tab/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 основные  стилевые направления в садово-парковом</w:t>
      </w:r>
      <w:r w:rsidR="00014C9D">
        <w:rPr>
          <w:rFonts w:ascii="Times New Roman" w:hAnsi="Times New Roman" w:cs="Times New Roman"/>
          <w:sz w:val="28"/>
          <w:szCs w:val="28"/>
        </w:rPr>
        <w:t xml:space="preserve"> </w:t>
      </w:r>
      <w:r w:rsidRPr="005B25E9">
        <w:rPr>
          <w:rFonts w:ascii="Times New Roman" w:hAnsi="Times New Roman" w:cs="Times New Roman"/>
          <w:sz w:val="28"/>
          <w:szCs w:val="28"/>
        </w:rPr>
        <w:t>искусстве;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-элементы и компон</w:t>
      </w:r>
      <w:r w:rsidR="005D0CA2">
        <w:rPr>
          <w:rFonts w:ascii="Times New Roman" w:hAnsi="Times New Roman" w:cs="Times New Roman"/>
          <w:sz w:val="28"/>
          <w:szCs w:val="28"/>
        </w:rPr>
        <w:t>енты садово-паркового искусства.</w:t>
      </w:r>
    </w:p>
    <w:p w:rsidR="005D0CA2" w:rsidRDefault="005D0CA2" w:rsidP="005D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6F6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«</w:t>
      </w:r>
      <w:r w:rsidRPr="005B25E9">
        <w:rPr>
          <w:rFonts w:ascii="Times New Roman" w:hAnsi="Times New Roman" w:cs="Times New Roman"/>
          <w:sz w:val="28"/>
          <w:szCs w:val="28"/>
          <w:u w:val="single"/>
        </w:rPr>
        <w:t>Вариативная часть</w:t>
      </w:r>
      <w:r w:rsidR="006E3CE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E3CEE" w:rsidRDefault="006E3CEE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89550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должен</w:t>
      </w:r>
    </w:p>
    <w:p w:rsidR="006E3CEE" w:rsidRP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уметь:</w:t>
      </w:r>
    </w:p>
    <w:p w:rsid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- </w:t>
      </w:r>
      <w:r w:rsidRP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формировать пейзаж ландшафта в соответствии со стилевыми особенностями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-использовать новейшие достижения</w:t>
      </w:r>
      <w:r w:rsidR="00FD57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формировании ландшафта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FD5703" w:rsidRDefault="00FD5703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-преобразовывать ландшафт согласно эстетическому вкусу и самовыражению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FD5703" w:rsidRDefault="00FD5703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-используя опыт поколений оставлять естественные пейзажи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FD5703" w:rsidRPr="006E3CEE" w:rsidRDefault="00FD5703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-находить конструктивные решения по отдельным проблемам благоустройства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E3CEE" w:rsidRP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знать:</w:t>
      </w:r>
    </w:p>
    <w:p w:rsid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стилевые направления в садово-парковом  искусстве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-достижения в СПИ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-пути преобразования природных ландшафтов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-опыт предшествующих поколений в области ландшафтного дизайна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Pr="006E3CEE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-потребности городского жителя в рекреационных зонах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E3CEE" w:rsidRPr="006E3CEE" w:rsidRDefault="006E3CEE" w:rsidP="005D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6F6" w:rsidRPr="005B25E9" w:rsidRDefault="006546F6" w:rsidP="006E3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3CEE">
        <w:rPr>
          <w:rFonts w:ascii="Times New Roman" w:hAnsi="Times New Roman" w:cs="Times New Roman"/>
          <w:sz w:val="28"/>
          <w:szCs w:val="28"/>
        </w:rPr>
        <w:tab/>
      </w:r>
      <w:r w:rsidRPr="005B25E9">
        <w:rPr>
          <w:rFonts w:ascii="Times New Roman" w:hAnsi="Times New Roman" w:cs="Times New Roman"/>
          <w:sz w:val="28"/>
          <w:szCs w:val="28"/>
        </w:rPr>
        <w:t>Содержание дисциплины должно быть ориентировано на подготовку студентов к освоению профессиональных модулей ОПОП по специальности 35.02.12  Садово-парковое и ландшафтное строительство и овладению профессиональными компетенциями (ПК) (Приложение 1):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 xml:space="preserve">ПК 1.1. Проводить  ландшафтный анализ и предпроектную оценку объекта озеленения. </w:t>
      </w:r>
    </w:p>
    <w:p w:rsidR="006546F6" w:rsidRPr="005B25E9" w:rsidRDefault="00D6488B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6546F6" w:rsidRPr="005B25E9">
        <w:rPr>
          <w:rFonts w:ascii="Times New Roman" w:hAnsi="Times New Roman" w:cs="Times New Roman"/>
          <w:sz w:val="28"/>
          <w:szCs w:val="28"/>
        </w:rPr>
        <w:t>1.2. Выполнять проектные чертежи объектов озеленения с использованием компьютерных программ.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ПК1.3. Разрабатывать проектно-сметную документацию.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2.1. Анализировать спрос на услуги садово-паркового и ландшафтного строительства.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2.2. Продвигать услуги по садово-парковому и ландшафтному  строительству на рынке услуг.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2.3. Организовывать садово-парковые и ландшафтные работы.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2.4. Контролировать и оценивать качество садово-парковых работ.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3.1. Создавать базу данных о современных технологиях садово-паркового и ландшафтного строительства.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3.2. Проводить апробацию современных технологий садово-паркового и ландшафтного строительства.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3.3. Консультировать заказчиков по вопросам современных технологий в садово-парковом и ландшафтном  строительстве.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546F6" w:rsidRPr="005B25E9" w:rsidRDefault="005D0CA2" w:rsidP="005D0CA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6546F6" w:rsidRPr="005B25E9">
        <w:rPr>
          <w:rFonts w:ascii="Times New Roman" w:hAnsi="Times New Roman" w:cs="Times New Roman"/>
          <w:bCs/>
          <w:sz w:val="28"/>
          <w:szCs w:val="28"/>
        </w:rPr>
        <w:t>В процессе освоения дисциплины у студентов должны формировать</w:t>
      </w:r>
      <w:r w:rsidR="00C11928">
        <w:rPr>
          <w:rFonts w:ascii="Times New Roman" w:hAnsi="Times New Roman" w:cs="Times New Roman"/>
          <w:bCs/>
          <w:sz w:val="28"/>
          <w:szCs w:val="28"/>
        </w:rPr>
        <w:t>ся</w:t>
      </w:r>
      <w:r w:rsidR="006546F6" w:rsidRPr="005B25E9">
        <w:rPr>
          <w:rFonts w:ascii="Times New Roman" w:hAnsi="Times New Roman" w:cs="Times New Roman"/>
          <w:bCs/>
          <w:sz w:val="28"/>
          <w:szCs w:val="28"/>
        </w:rPr>
        <w:t xml:space="preserve"> общие компетенции (ОК) (Приложение 2):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1</w:t>
      </w:r>
      <w:r w:rsidRPr="005B25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B25E9">
        <w:rPr>
          <w:rFonts w:ascii="Times New Roman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3. Принимать решения в стандартных и в нестандартных ситуациях и нести за них ответственность.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 за результат выполнения заданий.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D0CA2" w:rsidRDefault="005D0CA2" w:rsidP="005D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B25E9">
        <w:rPr>
          <w:rFonts w:ascii="Times New Roman" w:hAnsi="Times New Roman" w:cs="Times New Roman"/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25E9">
        <w:rPr>
          <w:rFonts w:ascii="Times New Roman" w:hAnsi="Times New Roman" w:cs="Times New Roman"/>
          <w:bCs/>
          <w:sz w:val="28"/>
          <w:szCs w:val="28"/>
        </w:rPr>
        <w:t>максимально</w:t>
      </w:r>
      <w:r w:rsidR="007944BE">
        <w:rPr>
          <w:rFonts w:ascii="Times New Roman" w:hAnsi="Times New Roman" w:cs="Times New Roman"/>
          <w:bCs/>
          <w:sz w:val="28"/>
          <w:szCs w:val="28"/>
        </w:rPr>
        <w:t>й учебной нагрузки студента  180</w:t>
      </w:r>
      <w:r w:rsidRPr="005B25E9">
        <w:rPr>
          <w:rFonts w:ascii="Times New Roman" w:hAnsi="Times New Roman" w:cs="Times New Roman"/>
          <w:bCs/>
          <w:sz w:val="28"/>
          <w:szCs w:val="28"/>
        </w:rPr>
        <w:t xml:space="preserve"> часов, в том числе:</w:t>
      </w:r>
    </w:p>
    <w:p w:rsidR="006546F6" w:rsidRPr="005B25E9" w:rsidRDefault="006546F6" w:rsidP="005D0CA2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25E9">
        <w:rPr>
          <w:rFonts w:ascii="Times New Roman" w:hAnsi="Times New Roman" w:cs="Times New Roman"/>
          <w:bCs/>
          <w:sz w:val="28"/>
          <w:szCs w:val="28"/>
        </w:rPr>
        <w:t>обязательной аудиторн</w:t>
      </w:r>
      <w:r w:rsidR="007944BE">
        <w:rPr>
          <w:rFonts w:ascii="Times New Roman" w:hAnsi="Times New Roman" w:cs="Times New Roman"/>
          <w:bCs/>
          <w:sz w:val="28"/>
          <w:szCs w:val="28"/>
        </w:rPr>
        <w:t>ой учебной нагрузки студента 120</w:t>
      </w:r>
      <w:r w:rsidR="00AA72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25E9">
        <w:rPr>
          <w:rFonts w:ascii="Times New Roman" w:hAnsi="Times New Roman" w:cs="Times New Roman"/>
          <w:bCs/>
          <w:sz w:val="28"/>
          <w:szCs w:val="28"/>
        </w:rPr>
        <w:t>часов;</w:t>
      </w:r>
    </w:p>
    <w:p w:rsidR="006546F6" w:rsidRPr="005B25E9" w:rsidRDefault="006546F6" w:rsidP="005D0CA2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25E9">
        <w:rPr>
          <w:rFonts w:ascii="Times New Roman" w:hAnsi="Times New Roman" w:cs="Times New Roman"/>
          <w:bCs/>
          <w:sz w:val="28"/>
          <w:szCs w:val="28"/>
        </w:rPr>
        <w:t>са</w:t>
      </w:r>
      <w:r w:rsidR="00AA725F">
        <w:rPr>
          <w:rFonts w:ascii="Times New Roman" w:hAnsi="Times New Roman" w:cs="Times New Roman"/>
          <w:bCs/>
          <w:sz w:val="28"/>
          <w:szCs w:val="28"/>
        </w:rPr>
        <w:t xml:space="preserve">мостоятельной работы студента 60 </w:t>
      </w:r>
      <w:r w:rsidR="005D0CA2">
        <w:rPr>
          <w:rFonts w:ascii="Times New Roman" w:hAnsi="Times New Roman" w:cs="Times New Roman"/>
          <w:bCs/>
          <w:sz w:val="28"/>
          <w:szCs w:val="28"/>
        </w:rPr>
        <w:t xml:space="preserve"> часов</w:t>
      </w:r>
      <w:r w:rsidRPr="005B25E9">
        <w:rPr>
          <w:rFonts w:ascii="Times New Roman" w:hAnsi="Times New Roman" w:cs="Times New Roman"/>
          <w:bCs/>
          <w:sz w:val="28"/>
          <w:szCs w:val="28"/>
        </w:rPr>
        <w:t>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46F6" w:rsidRDefault="006546F6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Pr="005B25E9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D0CA2" w:rsidRPr="005B25E9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6546F6" w:rsidRDefault="006546F6" w:rsidP="006546F6"/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596055" w:rsidRPr="006546F6" w:rsidRDefault="00596055" w:rsidP="006546F6">
      <w:pPr>
        <w:sectPr w:rsidR="00596055" w:rsidRPr="006546F6" w:rsidSect="00405742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E54F0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4F0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4F0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Default="006546F6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8E54F0">
        <w:rPr>
          <w:rFonts w:ascii="Times New Roman" w:hAnsi="Times New Roman" w:cs="Times New Roman"/>
          <w:b/>
          <w:sz w:val="28"/>
          <w:szCs w:val="28"/>
        </w:rPr>
        <w:t>Т</w:t>
      </w:r>
      <w:r w:rsidRPr="002801B4">
        <w:rPr>
          <w:rFonts w:ascii="Times New Roman" w:hAnsi="Times New Roman" w:cs="Times New Roman"/>
          <w:b/>
          <w:sz w:val="28"/>
          <w:szCs w:val="28"/>
        </w:rPr>
        <w:t>ематический план и содержание учебной дисциплины</w:t>
      </w:r>
    </w:p>
    <w:tbl>
      <w:tblPr>
        <w:tblStyle w:val="a3"/>
        <w:tblpPr w:leftFromText="180" w:rightFromText="180" w:vertAnchor="page" w:horzAnchor="margin" w:tblpY="2511"/>
        <w:tblW w:w="15404" w:type="dxa"/>
        <w:tblLook w:val="01E0" w:firstRow="1" w:lastRow="1" w:firstColumn="1" w:lastColumn="1" w:noHBand="0" w:noVBand="0"/>
      </w:tblPr>
      <w:tblGrid>
        <w:gridCol w:w="2633"/>
        <w:gridCol w:w="8674"/>
        <w:gridCol w:w="2835"/>
        <w:gridCol w:w="1262"/>
      </w:tblGrid>
      <w:tr w:rsidR="008E54F0" w:rsidRPr="005D0CA2" w:rsidTr="008E54F0">
        <w:trPr>
          <w:trHeight w:val="18"/>
        </w:trPr>
        <w:tc>
          <w:tcPr>
            <w:tcW w:w="2633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4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835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E54F0" w:rsidRPr="005D0CA2" w:rsidTr="008E54F0">
        <w:trPr>
          <w:trHeight w:val="18"/>
        </w:trPr>
        <w:tc>
          <w:tcPr>
            <w:tcW w:w="2633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4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54F0" w:rsidRPr="005D0CA2" w:rsidTr="008E54F0">
        <w:trPr>
          <w:trHeight w:val="18"/>
        </w:trPr>
        <w:tc>
          <w:tcPr>
            <w:tcW w:w="11307" w:type="dxa"/>
            <w:gridSpan w:val="2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sz w:val="24"/>
                <w:szCs w:val="24"/>
              </w:rPr>
              <w:t>Раздел     1.     Исторические     этапы     развития   садово-паркового искусства</w:t>
            </w:r>
          </w:p>
        </w:tc>
        <w:tc>
          <w:tcPr>
            <w:tcW w:w="2835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85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Предпосылки возникновения садово-паркового искусств</w:t>
            </w:r>
            <w:r w:rsidR="00AA72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DF3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Цели, задачи и содержание дисциплины. Стилевые направления  садово-паркового искусства. </w:t>
            </w:r>
            <w:r w:rsidR="00DF36D5"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F36D5" w:rsidRPr="007A6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(основные  стилевые направления в садово-парковом искусстве;)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E54F0" w:rsidRPr="005D0CA2" w:rsidTr="008E54F0">
        <w:trPr>
          <w:trHeight w:val="12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9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1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73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Разработать презентацию на тему: «Исторический путь развития садово-паркового искусства».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07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 парковое   искусство   Древнего   мира   и Античности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Сады и парки Древнего Египта. Устройство садов и парков Древней Греции. Типы садов Древнего Рима. </w:t>
            </w:r>
            <w:r w:rsidR="00DF36D5"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>( историю садово-паркового искусства;)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12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7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Выполнение эскизов «Особенности СПИ Древнего мира»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Выполнение  эскиза «Седьмое чудо Света»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7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эскизы  образцов  топиарного искусства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44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Садово-парковое искусство эпохи Средневековья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>Сады при монастырях и замках.  Садово-парковое искусство в Испании. Сады Персии. Дворцово-парковые ансамбли Индии.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>( историю садово-паркового искусства;)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14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5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5C08D9" w:rsidRDefault="008E54F0" w:rsidP="008E5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08D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Выполнение   эскиза  паркового лабиринта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5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4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D57A98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 презентацию на тему: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«Сады при монастырях Средневековья»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63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Садово-парковое искусство эпохи Возрождения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>Истоки садово-паркового искусства  эпохи Возрождения.   Виллы Капралола, Ланте. Виллы Д' Эсте, Гарцони и Альдобрандини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 (историю садово-паркового искусства;)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4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3413DC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Разработка эскизов «Знаменитые виллы Италии»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2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4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C11928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FD5703" w:rsidRDefault="008E54F0" w:rsidP="008E54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эскиз оформления сада в стиле итальянского барокко</w:t>
            </w:r>
            <w:r w:rsidRPr="00FD57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33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Садово-парковое искусство Западной Европы и Америки 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Садово-парковое искусство Франции </w:t>
            </w:r>
            <w:r w:rsidRPr="007A60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 Садово-парковое искусство Англии. Садово-парковое искусство Германии.  Национальные парки Америки.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272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42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особенностей  </w:t>
            </w: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садово-паркового 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искусства Англии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7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3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Разработать  презентацию по теме: «Городские  парки Парижа»</w:t>
            </w:r>
          </w:p>
          <w:p w:rsidR="007C0841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Разработать  презентацию  по теме:</w:t>
            </w:r>
            <w:r w:rsidR="00B67A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763C82">
              <w:rPr>
                <w:rFonts w:ascii="Times New Roman" w:hAnsi="Times New Roman" w:cs="Times New Roman"/>
                <w:sz w:val="24"/>
                <w:szCs w:val="24"/>
              </w:rPr>
              <w:t>Парк «Швейцария в миниатюре»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036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Садово-парковое искусство России Х</w:t>
            </w:r>
            <w:r w:rsidRPr="005D0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-ХХ вв.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образцы  садово-паркового искусства  России </w:t>
            </w:r>
            <w:r w:rsidRPr="005D0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 в.  Дворцово - парковые ансамбли Петербурга. Подмосковные дворцово – парковые ансамбли. Особенности композиции  парков и садов советского периода.  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316FEF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39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32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Стилевые направления садово-паркового искусства  России конца  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- начала ХХ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вв.</w:t>
            </w:r>
          </w:p>
          <w:p w:rsidR="008E54F0" w:rsidRPr="00C11928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08D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  особенностей  садово-паркового искусства России ХХ вв.</w:t>
            </w:r>
          </w:p>
          <w:p w:rsidR="008E54F0" w:rsidRPr="005C08D9" w:rsidRDefault="008E54F0" w:rsidP="008E5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13DC" w:rsidRPr="00C119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Составление таблицы «Знаменитые усадьбы России»</w:t>
            </w:r>
            <w:r w:rsidR="00DF36D5" w:rsidRPr="00C11928">
              <w:rPr>
                <w:rFonts w:ascii="Times New Roman" w:hAnsi="Times New Roman" w:cs="Times New Roman"/>
                <w:sz w:val="24"/>
                <w:szCs w:val="24"/>
              </w:rPr>
              <w:t>(определять стилевые особенности садово-паркового  ландшафта;)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15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9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 эскиз  приусадебного участка в стиле «Русская  усадьба»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712FB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7C0841">
        <w:trPr>
          <w:trHeight w:val="1369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Садово-парковое искусство Китая и Японии</w:t>
            </w: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DF36D5" w:rsidRDefault="008E54F0" w:rsidP="00316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Стиль,  символика, философско-эстетическая трактовка садов. Важнейшие памятники садово-паркового       искусства   Китая и Японии.  Изучение композиционных особенност</w:t>
            </w:r>
            <w:r w:rsidR="00AA725F"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ей создания садов Китая</w:t>
            </w:r>
            <w:r w:rsidR="00316FEF"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</w:t>
            </w:r>
            <w:r w:rsidR="00AA725F"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Японии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DF36D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стилевые направления в садово-парковом искусстве;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316FEF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4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25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C0C0C0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C0C0C0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73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доклады по теме «Знаменитые сады Японии»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712FB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C0C0C0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32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Современное садово-парковое искусство и тенденции его развития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Традиционные стилевые направления, реконструкция и развитие садово-паркового  искусства 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A725F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8E54F0" w:rsidRPr="005D0CA2" w:rsidTr="008E54F0">
        <w:trPr>
          <w:trHeight w:val="27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45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0C4BB4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Изучение современных тенденций садово-паркового искусства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3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5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презентацию на тему: «Мировые тенденции в ландшафтном дизайне»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B51D38">
        <w:trPr>
          <w:trHeight w:val="276"/>
        </w:trPr>
        <w:tc>
          <w:tcPr>
            <w:tcW w:w="11307" w:type="dxa"/>
            <w:gridSpan w:val="2"/>
            <w:shd w:val="clear" w:color="auto" w:fill="FFFFFF" w:themeFill="background1"/>
          </w:tcPr>
          <w:p w:rsidR="008E54F0" w:rsidRPr="00B51D38" w:rsidRDefault="00B51D38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ландшафтной архитектуры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37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Понятие о ландшафте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E54F0" w:rsidRPr="005D0CA2" w:rsidRDefault="0077087C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ландшафта и их композиционная ценность</w:t>
            </w:r>
            <w:r w:rsidR="008E54F0" w:rsidRPr="005D0CA2">
              <w:rPr>
                <w:rFonts w:ascii="Times New Roman" w:hAnsi="Times New Roman" w:cs="Times New Roman"/>
                <w:sz w:val="24"/>
                <w:szCs w:val="24"/>
              </w:rPr>
              <w:t>. Объёмно-пространственная структура и её связь с компонентами естественного ландшафта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8E54F0" w:rsidRPr="005D0CA2" w:rsidTr="008E54F0">
        <w:trPr>
          <w:trHeight w:val="14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6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794D1D" w:rsidRDefault="00794D1D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794D1D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Изучение классификации ландшафтов</w:t>
            </w:r>
            <w:r w:rsidR="00DF36D5" w:rsidRPr="007A6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(формировать пейзаж ландшафта в соответствии со стилевыми особенностями;)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2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55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Составить тестовый материал по теме «Понятие о ландшафте»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712FB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32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 и компоненты ландшафта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Рельеф как основа создания ландшафтной композиции.  Классификация  водоёмов и гидросооружений. Элементы сада.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1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Изучение открытых и закрытых пространств садово-парковой композиции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6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2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таблицу «Элементы и компоненты садово-парковых ландшафтов»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799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Принципы и средства создания ландшафтной композиции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композиции, </w:t>
            </w:r>
            <w:r w:rsidRPr="005D0CA2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лоскости и объемах. Построение перспективы. Цвет. Гармонизация цветовых контрастов. 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29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8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средств создания ландшафтной композиции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>(определять стилевые особенности садово-паркового  ландшафта;)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6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50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эскиз парковой  контрастной  др</w:t>
            </w:r>
            <w:r w:rsidR="000C4BB4">
              <w:rPr>
                <w:rFonts w:ascii="Times New Roman" w:hAnsi="Times New Roman" w:cs="Times New Roman"/>
                <w:bCs/>
                <w:sz w:val="24"/>
                <w:szCs w:val="24"/>
              </w:rPr>
              <w:t>евесно-кустарниковой композиции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3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типов ландшафта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и сроки формирования ландшафтов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24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3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Выполнение  схем  различных типов ландшафтов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24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8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тестовый материал к разделу 2 «Основы ландшафтной архитектуры», 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используя задания различных уровней сложности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"/>
        </w:trPr>
        <w:tc>
          <w:tcPr>
            <w:tcW w:w="11307" w:type="dxa"/>
            <w:gridSpan w:val="2"/>
            <w:shd w:val="clear" w:color="auto" w:fill="FFFFFF" w:themeFill="background1"/>
          </w:tcPr>
          <w:p w:rsidR="008E54F0" w:rsidRPr="005D0CA2" w:rsidRDefault="006364A9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   3.    Основы     композиции    объектов садово-паркового строительства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421"/>
        </w:trPr>
        <w:tc>
          <w:tcPr>
            <w:tcW w:w="2633" w:type="dxa"/>
            <w:vMerge w:val="restart"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3.1.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Основы    композиции    озеленяемой    территории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nil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DF36D5" w:rsidRDefault="008E54F0" w:rsidP="00DF36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Гармоническое  и биологическое единство.  Исходные условия организации территории, функциональное зонирование.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тенденции использования малых архитектурных форм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F36D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и компоненты садово-паркового искусства.</w:t>
            </w:r>
            <w:r w:rsidR="00DF36D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49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54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>Разработка  малых архитектурных форм  для детского сквера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31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51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описание архитектурно-планировочного решения  парковой композиции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61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Тенденции развития композиции малого сада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DF3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малых садов. </w:t>
            </w:r>
            <w:r w:rsidR="00316FEF" w:rsidRPr="007A6036">
              <w:t xml:space="preserve"> </w:t>
            </w:r>
            <w:r w:rsidR="00316FEF"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малых садов . </w:t>
            </w:r>
            <w:r w:rsidRPr="007A60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организации  малых садов.</w:t>
            </w:r>
            <w:r w:rsidR="00316FEF" w:rsidRPr="007A6036">
              <w:t xml:space="preserve"> </w:t>
            </w:r>
            <w:r w:rsidR="00316FEF" w:rsidRPr="007A60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Современные тенденции малых садов  </w:t>
            </w:r>
            <w:r w:rsidR="00DF36D5" w:rsidRPr="007A60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316FEF" w:rsidP="00316F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8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C11928" w:rsidRDefault="008E54F0" w:rsidP="008E5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эскиза малого сада  при  учреждении культур</w:t>
            </w:r>
            <w:r w:rsidRPr="00C1192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9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DF36D5">
        <w:trPr>
          <w:trHeight w:val="20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</w:t>
            </w:r>
            <w:r w:rsidR="00DF36D5">
              <w:rPr>
                <w:rFonts w:ascii="Times New Roman" w:hAnsi="Times New Roman" w:cs="Times New Roman"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"/>
        </w:trPr>
        <w:tc>
          <w:tcPr>
            <w:tcW w:w="11307" w:type="dxa"/>
            <w:gridSpan w:val="2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DB6091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262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4F0" w:rsidRPr="002801B4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24" w:type="dxa"/>
        <w:tblInd w:w="15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546F6" w:rsidRPr="005D0CA2" w:rsidTr="006546F6">
        <w:trPr>
          <w:trHeight w:val="190"/>
        </w:trPr>
        <w:tc>
          <w:tcPr>
            <w:tcW w:w="324" w:type="dxa"/>
          </w:tcPr>
          <w:p w:rsidR="006546F6" w:rsidRPr="005D0CA2" w:rsidRDefault="006546F6" w:rsidP="00E07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4252" w:rsidRDefault="00A4425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4252" w:rsidRDefault="00A4425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4252" w:rsidRDefault="00A4425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F22" w:rsidRDefault="00AC4F2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AC4F22" w:rsidSect="00E5066C">
          <w:headerReference w:type="default" r:id="rId11"/>
          <w:footerReference w:type="even" r:id="rId12"/>
          <w:footerReference w:type="default" r:id="rId13"/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6546F6" w:rsidRPr="002801B4" w:rsidRDefault="006546F6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1B4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b/>
          <w:bCs/>
          <w:sz w:val="28"/>
          <w:szCs w:val="28"/>
        </w:rPr>
      </w:pPr>
      <w:r w:rsidRPr="002801B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E54F0" w:rsidRDefault="002801B4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546F6" w:rsidRPr="002801B4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садово-парково</w:t>
      </w:r>
      <w:r w:rsidR="008E54F0">
        <w:rPr>
          <w:rFonts w:ascii="Times New Roman" w:hAnsi="Times New Roman" w:cs="Times New Roman"/>
          <w:bCs/>
          <w:sz w:val="28"/>
          <w:szCs w:val="28"/>
        </w:rPr>
        <w:t>го и ландшафтного строительства</w:t>
      </w:r>
    </w:p>
    <w:p w:rsidR="006546F6" w:rsidRPr="008E54F0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8E54F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2801B4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Изобразительные пособия: </w:t>
      </w:r>
    </w:p>
    <w:p w:rsidR="006546F6" w:rsidRPr="002801B4" w:rsidRDefault="008E54F0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546F6" w:rsidRPr="002801B4">
        <w:rPr>
          <w:rFonts w:ascii="Times New Roman" w:hAnsi="Times New Roman" w:cs="Times New Roman"/>
          <w:bCs/>
          <w:sz w:val="28"/>
          <w:szCs w:val="28"/>
        </w:rPr>
        <w:t>набор плакатов по темам: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типов пространственной структуры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типов открытых пространств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типов закрытых пространств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Типы партеров</w:t>
      </w:r>
    </w:p>
    <w:p w:rsidR="006546F6" w:rsidRPr="002801B4" w:rsidRDefault="006546F6" w:rsidP="008263F2">
      <w:pPr>
        <w:tabs>
          <w:tab w:val="left" w:pos="3734"/>
        </w:tabs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Типы опушек.</w:t>
      </w:r>
      <w:r w:rsidR="00EE1869">
        <w:rPr>
          <w:rFonts w:ascii="Times New Roman" w:hAnsi="Times New Roman" w:cs="Times New Roman"/>
          <w:sz w:val="28"/>
          <w:szCs w:val="28"/>
        </w:rPr>
        <w:tab/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Виды парковых насаждений.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Классификация растительных групп по внешним признакам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Приемы цветочного оформления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Свойства цветочного круга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Геометрические способы построения золотого сечения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Построение перспективы.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построения древесно-кустарниковых  групп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Классификация групп по составу пород</w:t>
      </w:r>
    </w:p>
    <w:p w:rsidR="00764389" w:rsidRPr="007C0841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Эс</w:t>
      </w:r>
      <w:r w:rsidR="007C0841">
        <w:rPr>
          <w:rFonts w:ascii="Times New Roman" w:hAnsi="Times New Roman" w:cs="Times New Roman"/>
          <w:sz w:val="28"/>
          <w:szCs w:val="28"/>
        </w:rPr>
        <w:t xml:space="preserve">кизы видовых точек ландшафтов. </w:t>
      </w:r>
    </w:p>
    <w:p w:rsidR="006546F6" w:rsidRPr="008E54F0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8E54F0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8263F2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  <w:r w:rsidR="007C0841" w:rsidRPr="002801B4">
        <w:rPr>
          <w:rFonts w:ascii="Times New Roman" w:hAnsi="Times New Roman" w:cs="Times New Roman"/>
          <w:bCs/>
          <w:sz w:val="28"/>
          <w:szCs w:val="28"/>
        </w:rPr>
        <w:t>проектор;</w:t>
      </w:r>
      <w:r w:rsidR="007C0841" w:rsidRPr="007C08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841" w:rsidRPr="002801B4">
        <w:rPr>
          <w:rFonts w:ascii="Times New Roman" w:hAnsi="Times New Roman" w:cs="Times New Roman"/>
          <w:bCs/>
          <w:sz w:val="28"/>
          <w:szCs w:val="28"/>
        </w:rPr>
        <w:t>интерактивная доска;</w:t>
      </w:r>
      <w:r w:rsidR="007C0841" w:rsidRPr="007C08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841" w:rsidRPr="002801B4">
        <w:rPr>
          <w:rFonts w:ascii="Times New Roman" w:hAnsi="Times New Roman" w:cs="Times New Roman"/>
          <w:bCs/>
          <w:sz w:val="28"/>
          <w:szCs w:val="28"/>
        </w:rPr>
        <w:t xml:space="preserve">презентации к практическим </w:t>
      </w:r>
    </w:p>
    <w:p w:rsidR="006546F6" w:rsidRPr="002801B4" w:rsidRDefault="007C0841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занятиям;</w:t>
      </w:r>
      <w:r w:rsidRPr="007C08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bCs/>
          <w:sz w:val="28"/>
          <w:szCs w:val="28"/>
        </w:rPr>
        <w:t xml:space="preserve">телевизор. 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</w:p>
    <w:p w:rsidR="006546F6" w:rsidRPr="002801B4" w:rsidRDefault="0014645E" w:rsidP="0014645E">
      <w:pPr>
        <w:spacing w:after="0"/>
        <w:ind w:left="567" w:right="-568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Учебные видеофильмы: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Поэзия садов. (1985)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Крикшэк в Кью. Сад, изменивший мир. 2009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Царское село. Екатерининский дворец. 2011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Подобна саду Англия. 2005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Национальные парки Северной Америки: Образцы великолепия. 2006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История графской любви. Парк Софиевка. 2007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Дворцы и парки пригородов Санкт-Петербурга. 2005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Живые пейзажи: Дзен сад. 2010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Сатояма: Таинственный водный сад Японии. 2009 г.</w:t>
      </w:r>
    </w:p>
    <w:p w:rsidR="006546F6" w:rsidRPr="002D34AF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 xml:space="preserve">Усадьбы Подмосковья (Быково, Горенки, Кусково). </w:t>
      </w:r>
      <w:r w:rsidRPr="002D34A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2009 </w:t>
      </w:r>
      <w:r w:rsidRPr="002801B4">
        <w:rPr>
          <w:rFonts w:ascii="Times New Roman" w:hAnsi="Times New Roman" w:cs="Times New Roman"/>
          <w:bCs/>
          <w:sz w:val="28"/>
          <w:szCs w:val="28"/>
        </w:rPr>
        <w:t>г</w:t>
      </w:r>
      <w:r w:rsidRPr="002D34A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Зелёный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мир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Фернандо</w:t>
      </w:r>
      <w:r w:rsidR="009D0A5D" w:rsidRPr="009D0A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Карунчо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green world Fernando Caruncho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и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площади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группы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Вест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 8/Gardens and squares of WEST 8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lastRenderedPageBreak/>
        <w:t>Проект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r w:rsidRPr="002801B4">
        <w:rPr>
          <w:rFonts w:ascii="Times New Roman" w:hAnsi="Times New Roman" w:cs="Times New Roman"/>
          <w:sz w:val="28"/>
          <w:szCs w:val="28"/>
        </w:rPr>
        <w:t>Эден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" </w:t>
      </w:r>
      <w:r w:rsidRPr="002801B4">
        <w:rPr>
          <w:rFonts w:ascii="Times New Roman" w:hAnsi="Times New Roman" w:cs="Times New Roman"/>
          <w:sz w:val="28"/>
          <w:szCs w:val="28"/>
        </w:rPr>
        <w:t>Тима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Смита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Eden Project of Tim Smit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движении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801B4">
        <w:rPr>
          <w:rFonts w:ascii="Times New Roman" w:hAnsi="Times New Roman" w:cs="Times New Roman"/>
          <w:sz w:val="28"/>
          <w:szCs w:val="28"/>
        </w:rPr>
        <w:t>проект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Ателье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Эльес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Mobile Gardens of Atelier Alias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Целительная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сила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садов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Тофер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Делани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Healing Gardens of Topher Delaney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Частные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джунгли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066C">
        <w:rPr>
          <w:rFonts w:ascii="Times New Roman" w:hAnsi="Times New Roman" w:cs="Times New Roman"/>
          <w:sz w:val="28"/>
          <w:szCs w:val="28"/>
        </w:rPr>
        <w:t>Патрика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066C">
        <w:rPr>
          <w:rFonts w:ascii="Times New Roman" w:hAnsi="Times New Roman" w:cs="Times New Roman"/>
          <w:sz w:val="28"/>
          <w:szCs w:val="28"/>
        </w:rPr>
        <w:t>Блан</w:t>
      </w:r>
      <w:r w:rsidRPr="002801B4">
        <w:rPr>
          <w:rFonts w:ascii="Times New Roman" w:hAnsi="Times New Roman" w:cs="Times New Roman"/>
          <w:sz w:val="28"/>
          <w:szCs w:val="28"/>
        </w:rPr>
        <w:t>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Private Jungles of Patrick Blanc</w:t>
      </w:r>
    </w:p>
    <w:p w:rsidR="008263F2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Экспериментальные</w:t>
      </w:r>
      <w:r w:rsidR="00E5066C"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E5066C"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Владимира</w:t>
      </w:r>
      <w:r w:rsidR="00E5066C"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Ситта</w:t>
      </w:r>
      <w:r w:rsidRPr="00405742">
        <w:rPr>
          <w:rFonts w:ascii="Times New Roman" w:hAnsi="Times New Roman" w:cs="Times New Roman"/>
          <w:sz w:val="28"/>
          <w:szCs w:val="28"/>
        </w:rPr>
        <w:t>/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Experimental</w:t>
      </w:r>
      <w:r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Gardens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of Vladimir Sitta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Дзен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Шунмио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Масуно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Zen Gardens of ShunmyoMasuno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Тропический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рай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Маде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Виджайя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Tropical Paradise of Made Wijaya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Волшебные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Айвана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Хикса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Enchanted Gardens of Ivan Hicks</w:t>
      </w:r>
    </w:p>
    <w:p w:rsidR="008263F2" w:rsidRPr="00405742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Космический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Чарльза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Дженкса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/Charles Jencks Garden of Cosmic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  <w:lang w:val="en-US"/>
        </w:rPr>
        <w:t>Speculation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Водныесады</w:t>
      </w:r>
      <w:r w:rsidR="0014645E" w:rsidRPr="001464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Энтони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Пола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/The Water Gardens of Anthony Paul </w:t>
      </w:r>
    </w:p>
    <w:p w:rsidR="006546F6" w:rsidRPr="0070356B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Растительный мир Браймена и Брюна/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Gardensof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Breimann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&amp;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Brunn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 и парки Крыма: Воронцовский дворец.</w:t>
      </w:r>
    </w:p>
    <w:p w:rsidR="008263F2" w:rsidRDefault="00F3622C" w:rsidP="00F3622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Программное обеспечение: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Наш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</w:t>
      </w:r>
      <w:r w:rsidRPr="00F3622C">
        <w:rPr>
          <w:rFonts w:ascii="Times New Roman" w:hAnsi="Times New Roman" w:cs="Times New Roman"/>
          <w:sz w:val="28"/>
          <w:szCs w:val="28"/>
        </w:rPr>
        <w:t xml:space="preserve"> 9.0 </w:t>
      </w:r>
      <w:r w:rsidRPr="002801B4">
        <w:rPr>
          <w:rFonts w:ascii="Times New Roman" w:hAnsi="Times New Roman" w:cs="Times New Roman"/>
          <w:sz w:val="28"/>
          <w:szCs w:val="28"/>
        </w:rPr>
        <w:t>Рубин</w:t>
      </w:r>
      <w:r w:rsidRPr="00F3622C">
        <w:rPr>
          <w:rFonts w:ascii="Times New Roman" w:hAnsi="Times New Roman" w:cs="Times New Roman"/>
          <w:sz w:val="28"/>
          <w:szCs w:val="28"/>
        </w:rPr>
        <w:t xml:space="preserve">,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ArCon</w:t>
      </w:r>
      <w:r w:rsidR="0014645E">
        <w:rPr>
          <w:rFonts w:ascii="Times New Roman" w:hAnsi="Times New Roman" w:cs="Times New Roman"/>
          <w:sz w:val="28"/>
          <w:szCs w:val="28"/>
        </w:rPr>
        <w:t xml:space="preserve"> 2011</w:t>
      </w:r>
      <w:r w:rsidRPr="00F3622C">
        <w:rPr>
          <w:rFonts w:ascii="Times New Roman" w:hAnsi="Times New Roman" w:cs="Times New Roman"/>
          <w:sz w:val="28"/>
          <w:szCs w:val="28"/>
        </w:rPr>
        <w:t>,</w:t>
      </w:r>
      <w:r w:rsidR="0014645E">
        <w:rPr>
          <w:rFonts w:ascii="Times New Roman" w:hAnsi="Times New Roman" w:cs="Times New Roman"/>
          <w:sz w:val="28"/>
          <w:szCs w:val="28"/>
        </w:rPr>
        <w:t xml:space="preserve"> </w:t>
      </w:r>
      <w:r w:rsidRPr="00F3622C">
        <w:rPr>
          <w:rFonts w:ascii="Times New Roman" w:hAnsi="Times New Roman" w:cs="Times New Roman"/>
          <w:sz w:val="28"/>
          <w:szCs w:val="28"/>
        </w:rPr>
        <w:t>"</w:t>
      </w:r>
      <w:r w:rsidRPr="002801B4">
        <w:rPr>
          <w:rFonts w:ascii="Times New Roman" w:hAnsi="Times New Roman" w:cs="Times New Roman"/>
          <w:sz w:val="28"/>
          <w:szCs w:val="28"/>
        </w:rPr>
        <w:t>Наш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</w:t>
      </w:r>
      <w:r w:rsidRPr="00F3622C">
        <w:rPr>
          <w:rFonts w:ascii="Times New Roman" w:hAnsi="Times New Roman" w:cs="Times New Roman"/>
          <w:sz w:val="28"/>
          <w:szCs w:val="28"/>
        </w:rPr>
        <w:t xml:space="preserve"> 3</w:t>
      </w:r>
      <w:r w:rsidRPr="007C084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7C084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2801B4">
        <w:rPr>
          <w:rFonts w:ascii="Times New Roman" w:hAnsi="Times New Roman" w:cs="Times New Roman"/>
          <w:sz w:val="28"/>
          <w:szCs w:val="28"/>
        </w:rPr>
        <w:t>о</w:t>
      </w:r>
      <w:r w:rsidRPr="00F3622C">
        <w:rPr>
          <w:rFonts w:ascii="Times New Roman" w:hAnsi="Times New Roman" w:cs="Times New Roman"/>
          <w:sz w:val="28"/>
          <w:szCs w:val="28"/>
        </w:rPr>
        <w:t>"</w:t>
      </w:r>
    </w:p>
    <w:p w:rsidR="00F3622C" w:rsidRPr="00F3622C" w:rsidRDefault="00F3622C" w:rsidP="00F3622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405742" w:rsidP="002801B4">
      <w:pPr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62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6F6" w:rsidRPr="002801B4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6546F6" w:rsidRDefault="00764389" w:rsidP="0076438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70356B" w:rsidRPr="0070356B" w:rsidRDefault="0070356B" w:rsidP="0070356B">
      <w:pPr>
        <w:pStyle w:val="ac"/>
        <w:numPr>
          <w:ilvl w:val="0"/>
          <w:numId w:val="21"/>
        </w:numPr>
        <w:tabs>
          <w:tab w:val="left" w:pos="0"/>
          <w:tab w:val="left" w:pos="709"/>
        </w:tabs>
        <w:spacing w:after="0"/>
        <w:ind w:left="0" w:firstLine="491"/>
        <w:rPr>
          <w:rFonts w:ascii="Times New Roman" w:hAnsi="Times New Roman" w:cs="Times New Roman"/>
          <w:bCs/>
          <w:sz w:val="28"/>
          <w:szCs w:val="28"/>
        </w:rPr>
      </w:pPr>
      <w:r w:rsidRPr="0070356B">
        <w:rPr>
          <w:rFonts w:ascii="Times New Roman" w:hAnsi="Times New Roman" w:cs="Times New Roman"/>
          <w:bCs/>
          <w:sz w:val="28"/>
          <w:szCs w:val="28"/>
        </w:rPr>
        <w:t>История садово-паркового искусства: курс лекций / Сокольская О.Б. – Саратов:  Саратовский ГАУ, 2016</w:t>
      </w:r>
    </w:p>
    <w:p w:rsidR="0070356B" w:rsidRPr="0070356B" w:rsidRDefault="0070356B" w:rsidP="0070356B">
      <w:pPr>
        <w:pStyle w:val="ac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546F6" w:rsidRPr="002801B4" w:rsidRDefault="00764389" w:rsidP="0014645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1</w:t>
      </w:r>
      <w:r w:rsidRPr="002801B4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Боговая И.О.  Ландшафтное иску</w:t>
      </w:r>
      <w:r w:rsidR="005C2810">
        <w:rPr>
          <w:rFonts w:ascii="Times New Roman" w:hAnsi="Times New Roman" w:cs="Times New Roman"/>
          <w:sz w:val="28"/>
          <w:szCs w:val="28"/>
        </w:rPr>
        <w:t>сство -  М.: Агропромиздат, 2013</w:t>
      </w:r>
      <w:r w:rsidRPr="002801B4">
        <w:rPr>
          <w:rFonts w:ascii="Times New Roman" w:hAnsi="Times New Roman" w:cs="Times New Roman"/>
          <w:sz w:val="28"/>
          <w:szCs w:val="28"/>
        </w:rPr>
        <w:t>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2.Букштынович  Н.</w:t>
      </w:r>
      <w:r w:rsidRPr="002801B4">
        <w:rPr>
          <w:rFonts w:ascii="Times New Roman" w:hAnsi="Times New Roman" w:cs="Times New Roman"/>
          <w:sz w:val="28"/>
          <w:szCs w:val="28"/>
        </w:rPr>
        <w:t xml:space="preserve"> Сады и парки Санкт-Петербурга -  М.: Центрполиграф, 2014.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 xml:space="preserve">3.Гостев В.Ф., Юскевич Н.Н.  </w:t>
      </w:r>
      <w:r w:rsidRPr="002801B4">
        <w:rPr>
          <w:rFonts w:ascii="Times New Roman" w:hAnsi="Times New Roman" w:cs="Times New Roman"/>
          <w:bCs/>
          <w:sz w:val="28"/>
          <w:szCs w:val="28"/>
        </w:rPr>
        <w:t xml:space="preserve"> Проектирование садов и парков. – </w:t>
      </w:r>
      <w:r w:rsidR="005C2810">
        <w:rPr>
          <w:rFonts w:ascii="Times New Roman" w:hAnsi="Times New Roman" w:cs="Times New Roman"/>
          <w:sz w:val="28"/>
          <w:szCs w:val="28"/>
        </w:rPr>
        <w:t>С-Пб.: Издательство «Лань», 2014</w:t>
      </w:r>
      <w:r w:rsidRPr="002801B4">
        <w:rPr>
          <w:rFonts w:ascii="Times New Roman" w:hAnsi="Times New Roman" w:cs="Times New Roman"/>
          <w:sz w:val="28"/>
          <w:szCs w:val="28"/>
        </w:rPr>
        <w:t>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4.Курбатов В. Я.</w:t>
      </w:r>
      <w:r w:rsidRPr="002801B4">
        <w:rPr>
          <w:rFonts w:ascii="Times New Roman" w:hAnsi="Times New Roman" w:cs="Times New Roman"/>
          <w:sz w:val="28"/>
          <w:szCs w:val="28"/>
        </w:rPr>
        <w:t xml:space="preserve"> Всеобщая история ландшафтного искусства. Сады и парки мира – М.:Эксмо, 2013.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5.Лежнева Т. Н. Ландшафтное проектирование и садовый дизайн</w:t>
      </w:r>
      <w:r w:rsidRPr="002801B4">
        <w:rPr>
          <w:rFonts w:ascii="Times New Roman" w:hAnsi="Times New Roman" w:cs="Times New Roman"/>
          <w:sz w:val="28"/>
          <w:szCs w:val="28"/>
        </w:rPr>
        <w:t xml:space="preserve"> - М.: </w:t>
      </w:r>
      <w:r w:rsidR="005C2810">
        <w:rPr>
          <w:rFonts w:ascii="Times New Roman" w:hAnsi="Times New Roman" w:cs="Times New Roman"/>
          <w:bCs/>
          <w:sz w:val="28"/>
          <w:szCs w:val="28"/>
        </w:rPr>
        <w:t>Академия, 2013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6.Сокольская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О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Б</w:t>
      </w:r>
      <w:r w:rsidRPr="002801B4">
        <w:rPr>
          <w:rFonts w:ascii="Times New Roman" w:hAnsi="Times New Roman" w:cs="Times New Roman"/>
          <w:bCs/>
          <w:sz w:val="28"/>
          <w:szCs w:val="28"/>
        </w:rPr>
        <w:t>.,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Теодоронский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В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С</w:t>
      </w:r>
      <w:r w:rsidRPr="002801B4">
        <w:rPr>
          <w:rFonts w:ascii="Times New Roman" w:hAnsi="Times New Roman" w:cs="Times New Roman"/>
          <w:bCs/>
          <w:sz w:val="28"/>
          <w:szCs w:val="28"/>
        </w:rPr>
        <w:t>.,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Вергунов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А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П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 xml:space="preserve"> Ландшафтная архитектура: Специализированные объекты - </w:t>
      </w:r>
      <w:r w:rsidR="005C2810">
        <w:rPr>
          <w:rFonts w:ascii="Times New Roman" w:hAnsi="Times New Roman" w:cs="Times New Roman"/>
          <w:bCs/>
          <w:sz w:val="28"/>
          <w:szCs w:val="28"/>
        </w:rPr>
        <w:t xml:space="preserve"> М.: Академия, 2014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</w:p>
    <w:p w:rsidR="00026D95" w:rsidRDefault="006546F6" w:rsidP="00026D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7.Эренфрид К.  Садово-парковое искусство Европы. От античности до наших дней,  "Арт-Родник", 2013.</w:t>
      </w:r>
    </w:p>
    <w:p w:rsidR="006546F6" w:rsidRPr="00026D95" w:rsidRDefault="006546F6" w:rsidP="00026D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Интернет-ресурсы (И-Р):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 xml:space="preserve">1.Электронный учебник «Проектирование садов и парков». </w:t>
      </w:r>
      <w:hyperlink r:id="rId14" w:history="1">
        <w:r w:rsidRPr="002801B4">
          <w:rPr>
            <w:rStyle w:val="ab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http://bibliotekar.ru/spravochnik-49/index.htm</w:t>
        </w:r>
      </w:hyperlink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2.</w:t>
      </w:r>
      <w:r w:rsidRPr="002801B4">
        <w:rPr>
          <w:rFonts w:ascii="Times New Roman" w:hAnsi="Times New Roman" w:cs="Times New Roman"/>
          <w:bCs/>
          <w:sz w:val="28"/>
          <w:szCs w:val="28"/>
        </w:rPr>
        <w:t>Сады и время</w:t>
      </w:r>
      <w:r w:rsidRPr="002801B4">
        <w:rPr>
          <w:rFonts w:ascii="Times New Roman" w:hAnsi="Times New Roman" w:cs="Times New Roman"/>
          <w:sz w:val="28"/>
          <w:szCs w:val="28"/>
        </w:rPr>
        <w:t> — </w:t>
      </w:r>
      <w:r w:rsidRPr="002801B4">
        <w:rPr>
          <w:rFonts w:ascii="Times New Roman" w:hAnsi="Times New Roman" w:cs="Times New Roman"/>
          <w:iCs/>
          <w:sz w:val="28"/>
          <w:szCs w:val="28"/>
        </w:rPr>
        <w:t>Научно-образовательный проект.</w:t>
      </w:r>
      <w:hyperlink r:id="rId15" w:history="1">
        <w:r w:rsidRPr="002801B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www.gardenhistory.ru</w:t>
        </w:r>
      </w:hyperlink>
    </w:p>
    <w:p w:rsidR="00AC4F22" w:rsidRDefault="006546F6" w:rsidP="0070356B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AC4F22" w:rsidSect="00AC4F2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2801B4">
        <w:rPr>
          <w:rFonts w:ascii="Times New Roman" w:hAnsi="Times New Roman" w:cs="Times New Roman"/>
          <w:sz w:val="28"/>
          <w:szCs w:val="28"/>
        </w:rPr>
        <w:t xml:space="preserve">3.Садово-парковое искусство европейских стран </w:t>
      </w:r>
      <w:hyperlink r:id="rId16" w:history="1">
        <w:r w:rsidRPr="002801B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http://www.beautifulgardens.ru/ </w:t>
        </w:r>
      </w:hyperlink>
    </w:p>
    <w:p w:rsidR="006546F6" w:rsidRPr="002801B4" w:rsidRDefault="006546F6" w:rsidP="00026D95">
      <w:pPr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1B4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5"/>
      </w:tblGrid>
      <w:tr w:rsidR="006546F6" w:rsidRPr="002801B4" w:rsidTr="00026D9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F6" w:rsidRPr="002801B4" w:rsidRDefault="006546F6" w:rsidP="00026D95">
            <w:pPr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546F6" w:rsidRPr="002801B4" w:rsidRDefault="006546F6" w:rsidP="00026D95">
            <w:pPr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F6" w:rsidRPr="002801B4" w:rsidRDefault="006546F6" w:rsidP="00026D95">
            <w:pPr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546F6" w:rsidRPr="002801B4" w:rsidTr="00026D9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умение </w:t>
            </w: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выполнять схемы планов отдельных элементов композиции садово-паркового объекта  различного стилевого  назначения;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- умение выполнять эскизы видовых точек садово-п</w:t>
            </w:r>
            <w:r w:rsidR="008034D3">
              <w:rPr>
                <w:rFonts w:ascii="Times New Roman" w:hAnsi="Times New Roman" w:cs="Times New Roman"/>
                <w:sz w:val="28"/>
                <w:szCs w:val="28"/>
              </w:rPr>
              <w:t>арковой композиции с отмывкой  в туши</w:t>
            </w: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историю развития  </w:t>
            </w: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 xml:space="preserve">садово-паркового искусства 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- основные  стилевые  направления садово-паркового искусства;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- приёмы и принципы построения садово-парковых композиций;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домашние задания;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C11" w:rsidRPr="002801B4" w:rsidRDefault="006546F6" w:rsidP="00C31C11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 по темам;</w:t>
            </w:r>
            <w:r w:rsidR="00C31C11"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практические задания;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компьютерное тестирование (по </w:t>
            </w:r>
          </w:p>
          <w:p w:rsidR="00026D95" w:rsidRDefault="00C31C11" w:rsidP="00C31C11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разделам, по дисциплине);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творческих письменных работ;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самостоятельные работы;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семинары;</w:t>
            </w:r>
            <w:r w:rsidR="00C31C11"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экзамен  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46F6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CD1821" w:rsidRPr="002801B4" w:rsidRDefault="00CD1821" w:rsidP="006546F6">
      <w:pPr>
        <w:rPr>
          <w:rFonts w:ascii="Times New Roman" w:hAnsi="Times New Roman" w:cs="Times New Roman"/>
          <w:sz w:val="28"/>
          <w:szCs w:val="28"/>
        </w:rPr>
        <w:sectPr w:rsidR="00CD1821" w:rsidRPr="002801B4" w:rsidSect="00AC4F2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lastRenderedPageBreak/>
        <w:t>5. Приложение 1</w:t>
      </w:r>
    </w:p>
    <w:p w:rsidR="006546F6" w:rsidRPr="00EE1869" w:rsidRDefault="006546F6" w:rsidP="006546F6">
      <w:pPr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A77C43" w:rsidRPr="002801B4" w:rsidRDefault="006546F6" w:rsidP="00EE18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КОНКРЕТИЗАЦИЯ РЕЗУЛЬТАТОВ ОСВОЕНИЯ ДИСЦИПЛИНЫ</w:t>
      </w:r>
    </w:p>
    <w:tbl>
      <w:tblPr>
        <w:tblpPr w:leftFromText="180" w:rightFromText="180" w:vertAnchor="text" w:tblpY="1"/>
        <w:tblOverlap w:val="never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42"/>
        <w:gridCol w:w="425"/>
        <w:gridCol w:w="283"/>
        <w:gridCol w:w="284"/>
        <w:gridCol w:w="850"/>
        <w:gridCol w:w="3969"/>
        <w:gridCol w:w="709"/>
      </w:tblGrid>
      <w:tr w:rsidR="006546F6" w:rsidRPr="002801B4" w:rsidTr="00D459C6">
        <w:trPr>
          <w:trHeight w:val="841"/>
        </w:trPr>
        <w:tc>
          <w:tcPr>
            <w:tcW w:w="8505" w:type="dxa"/>
            <w:gridSpan w:val="7"/>
          </w:tcPr>
          <w:p w:rsidR="006546F6" w:rsidRPr="00C44662" w:rsidRDefault="00A77C43" w:rsidP="00C31C1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ПК 1.1. Проводить  ландшафтный анализ и предпроект</w:t>
            </w:r>
            <w:r w:rsidR="00B41D87" w:rsidRPr="00C44662">
              <w:rPr>
                <w:rFonts w:ascii="Times New Roman" w:hAnsi="Times New Roman" w:cs="Times New Roman"/>
                <w:sz w:val="24"/>
                <w:szCs w:val="24"/>
              </w:rPr>
              <w:t xml:space="preserve">ную оценку объекта озеленения. </w:t>
            </w:r>
          </w:p>
        </w:tc>
        <w:tc>
          <w:tcPr>
            <w:tcW w:w="709" w:type="dxa"/>
          </w:tcPr>
          <w:p w:rsidR="006546F6" w:rsidRPr="00B41D87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D8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546F6" w:rsidRPr="002801B4" w:rsidTr="00D459C6">
        <w:tc>
          <w:tcPr>
            <w:tcW w:w="2552" w:type="dxa"/>
          </w:tcPr>
          <w:p w:rsidR="00B41D87" w:rsidRPr="00C44662" w:rsidRDefault="00B41D8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546F6" w:rsidRPr="00C44662" w:rsidRDefault="00B41D8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определять стилевые особенности садово-паркового  ландшафта;</w:t>
            </w:r>
          </w:p>
        </w:tc>
        <w:tc>
          <w:tcPr>
            <w:tcW w:w="5953" w:type="dxa"/>
            <w:gridSpan w:val="6"/>
          </w:tcPr>
          <w:p w:rsidR="006546F6" w:rsidRPr="00C44662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B41D87" w:rsidRPr="00C44662" w:rsidRDefault="000C4BB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Изучение открытых и закрытых пространств садово-парковой композиции</w:t>
            </w:r>
          </w:p>
          <w:p w:rsidR="000C4BB4" w:rsidRPr="00C44662" w:rsidRDefault="000C4BB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</w:t>
            </w:r>
          </w:p>
        </w:tc>
        <w:tc>
          <w:tcPr>
            <w:tcW w:w="709" w:type="dxa"/>
          </w:tcPr>
          <w:p w:rsidR="006546F6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B77" w:rsidRPr="00B41D87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6F6" w:rsidRPr="002801B4" w:rsidTr="00D459C6">
        <w:trPr>
          <w:trHeight w:val="2126"/>
        </w:trPr>
        <w:tc>
          <w:tcPr>
            <w:tcW w:w="2552" w:type="dxa"/>
            <w:tcBorders>
              <w:bottom w:val="single" w:sz="4" w:space="0" w:color="auto"/>
            </w:tcBorders>
          </w:tcPr>
          <w:p w:rsidR="00014C9D" w:rsidRPr="00C44662" w:rsidRDefault="00A6453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453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14C9D" w:rsidRPr="00C44662">
              <w:rPr>
                <w:rFonts w:ascii="Times New Roman" w:hAnsi="Times New Roman" w:cs="Times New Roman"/>
                <w:sz w:val="24"/>
                <w:szCs w:val="24"/>
              </w:rPr>
              <w:t xml:space="preserve">- историю садово-паркового искусства; </w:t>
            </w:r>
            <w:r w:rsidR="00014C9D" w:rsidRPr="00C4466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546F6" w:rsidRPr="00C44662" w:rsidRDefault="00014C9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- основные  стилевые направлен</w:t>
            </w:r>
            <w:r w:rsidR="00A45324">
              <w:rPr>
                <w:rFonts w:ascii="Times New Roman" w:hAnsi="Times New Roman" w:cs="Times New Roman"/>
                <w:sz w:val="24"/>
                <w:szCs w:val="24"/>
              </w:rPr>
              <w:t>ия в садово-парковом искусстве;</w:t>
            </w: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</w:tcPr>
          <w:p w:rsidR="006546F6" w:rsidRPr="00C44662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Перечень тем:</w:t>
            </w:r>
          </w:p>
          <w:p w:rsidR="00C44662" w:rsidRPr="00C44662" w:rsidRDefault="00C44662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Сады и парки Древнего Египта. Устройство садов и парков Древней Греции. Типы садов Древнего Рима</w:t>
            </w:r>
          </w:p>
          <w:p w:rsidR="006546F6" w:rsidRPr="00C44662" w:rsidRDefault="00C44662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Традиционные стилевые направления, реконструкция и развитие садово-паркового  искусства</w:t>
            </w:r>
          </w:p>
          <w:p w:rsidR="00C93948" w:rsidRPr="00C44662" w:rsidRDefault="00C44662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Классификация ландшафтов. Объёмно-пространственная структура и её связь с компонентами естественного ландшафта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546F6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93948" w:rsidRPr="002801B4" w:rsidTr="00D459C6">
        <w:trPr>
          <w:trHeight w:val="1140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8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D459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59C6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8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презентацию на тему: «Исторический путь развития садово-паркового искусства».</w:t>
            </w:r>
          </w:p>
          <w:p w:rsidR="00C93948" w:rsidRPr="00C44662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82">
              <w:rPr>
                <w:sz w:val="24"/>
                <w:szCs w:val="24"/>
              </w:rPr>
              <w:t xml:space="preserve"> </w:t>
            </w:r>
            <w:r w:rsidRPr="00763C8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эскизы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образцов  топиарного искусства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77C43" w:rsidRPr="002801B4" w:rsidTr="00D459C6">
        <w:tc>
          <w:tcPr>
            <w:tcW w:w="8505" w:type="dxa"/>
            <w:gridSpan w:val="7"/>
          </w:tcPr>
          <w:p w:rsidR="00A77C43" w:rsidRPr="00C44662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ПК 1.2. Выполнять проектные чертежи объектов озеленения с использованием компьютерных программ</w:t>
            </w:r>
          </w:p>
        </w:tc>
        <w:tc>
          <w:tcPr>
            <w:tcW w:w="709" w:type="dxa"/>
          </w:tcPr>
          <w:p w:rsidR="00A77C43" w:rsidRPr="002801B4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C43" w:rsidRPr="002801B4" w:rsidTr="00D459C6">
        <w:trPr>
          <w:trHeight w:val="1581"/>
        </w:trPr>
        <w:tc>
          <w:tcPr>
            <w:tcW w:w="2694" w:type="dxa"/>
            <w:gridSpan w:val="2"/>
          </w:tcPr>
          <w:p w:rsidR="00A77C43" w:rsidRPr="00C44662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C2EAA" w:rsidRPr="00794D1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пейзаж ландшафта в соответ</w:t>
            </w:r>
            <w:r w:rsidR="00BC2EAA">
              <w:rPr>
                <w:rFonts w:ascii="Times New Roman" w:hAnsi="Times New Roman" w:cs="Times New Roman"/>
                <w:sz w:val="24"/>
                <w:szCs w:val="24"/>
              </w:rPr>
              <w:t>ствии со стилевыми особенностями</w:t>
            </w:r>
          </w:p>
        </w:tc>
        <w:tc>
          <w:tcPr>
            <w:tcW w:w="5811" w:type="dxa"/>
            <w:gridSpan w:val="5"/>
          </w:tcPr>
          <w:p w:rsidR="00794D1D" w:rsidRDefault="00794D1D" w:rsidP="00C31C11">
            <w:pPr>
              <w:spacing w:after="0" w:line="20" w:lineRule="atLeast"/>
            </w:pPr>
            <w:r w:rsidRPr="00794D1D">
              <w:rPr>
                <w:rFonts w:ascii="Times New Roman" w:hAnsi="Times New Roman" w:cs="Times New Roman"/>
                <w:sz w:val="24"/>
                <w:szCs w:val="24"/>
              </w:rPr>
              <w:t>Выполнение эскиза малого сада  при  учреждении культуры</w:t>
            </w:r>
            <w:r>
              <w:t xml:space="preserve"> </w:t>
            </w:r>
          </w:p>
          <w:p w:rsidR="00794D1D" w:rsidRPr="00C44662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D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</w:t>
            </w:r>
          </w:p>
        </w:tc>
        <w:tc>
          <w:tcPr>
            <w:tcW w:w="709" w:type="dxa"/>
          </w:tcPr>
          <w:p w:rsidR="00A77C43" w:rsidRPr="002801B4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7C43" w:rsidRPr="00C31C11" w:rsidTr="00D459C6">
        <w:trPr>
          <w:trHeight w:val="1691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794D1D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и компоненты садово-паркового искусства</w:t>
            </w:r>
          </w:p>
        </w:tc>
        <w:tc>
          <w:tcPr>
            <w:tcW w:w="5811" w:type="dxa"/>
            <w:gridSpan w:val="5"/>
            <w:tcBorders>
              <w:bottom w:val="single" w:sz="4" w:space="0" w:color="auto"/>
            </w:tcBorders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Гармоническое  и биологическое единство.  Исходные условия организации территории, функциональное зонирование.   Современные тенденции использования малых архитектурных форм</w:t>
            </w:r>
            <w:r w:rsidR="00724B77" w:rsidRPr="00C31C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малых садов. Особенности </w:t>
            </w:r>
            <w:r w:rsidR="00C93948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малых садов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3948" w:rsidRPr="00C31C11" w:rsidTr="00D459C6">
        <w:trPr>
          <w:trHeight w:val="402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D459C6" w:rsidRPr="00C31C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Разработать  презентацию на тему: «Сады</w:t>
            </w:r>
            <w:r w:rsidRPr="00C31C11">
              <w:rPr>
                <w:sz w:val="24"/>
                <w:szCs w:val="24"/>
              </w:rPr>
              <w:t xml:space="preserve">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при монастырях Средневековья»</w:t>
            </w:r>
          </w:p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эскиз оформления сада в стиле итальянского барокко</w:t>
            </w:r>
          </w:p>
          <w:p w:rsidR="00D459C6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описание архитектурно-планировочного решения  парковой композиции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7C43" w:rsidRPr="00C31C11" w:rsidTr="00D459C6">
        <w:trPr>
          <w:trHeight w:val="358"/>
        </w:trPr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ПК1.3. Разрабатывать</w:t>
            </w:r>
            <w:r w:rsidR="00794D1D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проектно-сметную документацию.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rPr>
          <w:trHeight w:val="338"/>
        </w:trPr>
        <w:tc>
          <w:tcPr>
            <w:tcW w:w="3686" w:type="dxa"/>
            <w:gridSpan w:val="5"/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A45324" w:rsidRPr="00C31C11">
              <w:rPr>
                <w:sz w:val="24"/>
                <w:szCs w:val="24"/>
              </w:rPr>
              <w:t xml:space="preserve"> </w:t>
            </w:r>
            <w:r w:rsidR="00A45324" w:rsidRPr="00C31C11">
              <w:rPr>
                <w:rFonts w:ascii="Times New Roman" w:hAnsi="Times New Roman" w:cs="Times New Roman"/>
                <w:sz w:val="24"/>
                <w:szCs w:val="24"/>
              </w:rPr>
              <w:t>определять стилевые особенности садово-паркового  ландшафта;</w:t>
            </w:r>
          </w:p>
        </w:tc>
        <w:tc>
          <w:tcPr>
            <w:tcW w:w="4819" w:type="dxa"/>
            <w:gridSpan w:val="2"/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Выполнение  схем  различных типов ландшафтов</w:t>
            </w:r>
          </w:p>
        </w:tc>
        <w:tc>
          <w:tcPr>
            <w:tcW w:w="709" w:type="dxa"/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D459C6">
        <w:trPr>
          <w:trHeight w:val="938"/>
        </w:trPr>
        <w:tc>
          <w:tcPr>
            <w:tcW w:w="3686" w:type="dxa"/>
            <w:gridSpan w:val="5"/>
            <w:tcBorders>
              <w:bottom w:val="single" w:sz="4" w:space="0" w:color="auto"/>
            </w:tcBorders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="006120DE" w:rsidRPr="00C31C11">
              <w:rPr>
                <w:sz w:val="24"/>
                <w:szCs w:val="24"/>
              </w:rPr>
              <w:t xml:space="preserve"> </w:t>
            </w:r>
            <w:r w:rsidR="006120DE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:rsidR="00C93948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Рельеф как основа создания ландшафтной композиции.  Классификация </w:t>
            </w:r>
            <w:r w:rsidR="006120DE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водоёмов и гидросооружений.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3948" w:rsidRPr="00C31C11" w:rsidTr="00D459C6">
        <w:trPr>
          <w:trHeight w:val="720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C93948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Составить тестовый материал по теме «Понятие о ландшафте»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2.1. Анализировать спрос на услуги садово-парковог</w:t>
            </w:r>
            <w:r w:rsidR="00794D1D" w:rsidRPr="00C31C11">
              <w:rPr>
                <w:rFonts w:ascii="Times New Roman" w:hAnsi="Times New Roman" w:cs="Times New Roman"/>
                <w:sz w:val="24"/>
                <w:szCs w:val="24"/>
              </w:rPr>
              <w:t>о и ландшафтного строительства.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119" w:type="dxa"/>
            <w:gridSpan w:val="3"/>
          </w:tcPr>
          <w:p w:rsidR="00B902F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</w:p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пейзаж ландшафта в соответствии со стилевыми особенностями;</w:t>
            </w:r>
          </w:p>
        </w:tc>
        <w:tc>
          <w:tcPr>
            <w:tcW w:w="5386" w:type="dxa"/>
            <w:gridSpan w:val="4"/>
          </w:tcPr>
          <w:p w:rsidR="00A77C43" w:rsidRPr="00C31C11" w:rsidRDefault="0077087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 менты сада</w:t>
            </w:r>
          </w:p>
          <w:p w:rsidR="0077087C" w:rsidRPr="00C31C11" w:rsidRDefault="0077087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Выполнение  схем  различных типов ландшафтов</w:t>
            </w:r>
          </w:p>
        </w:tc>
        <w:tc>
          <w:tcPr>
            <w:tcW w:w="709" w:type="dxa"/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rPr>
          <w:trHeight w:val="870"/>
        </w:trPr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876FAC" w:rsidRPr="00C31C11">
              <w:rPr>
                <w:sz w:val="24"/>
                <w:szCs w:val="24"/>
              </w:rPr>
              <w:t xml:space="preserve"> </w:t>
            </w:r>
            <w:r w:rsidR="00876FAC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926F54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Рельеф как основа создания ландшафтной композиции.  Классификация  водоёмов и гидросооружений. Элементы сада.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59C6" w:rsidRPr="00C31C11" w:rsidTr="00405742">
        <w:trPr>
          <w:trHeight w:val="265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эскиз парковой  контрастной  древесно-кустарниковой композиции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2.2. Продвигать услуги по садово-парковому и ландшафтному  строительству на рынке услуг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rPr>
          <w:trHeight w:val="1041"/>
        </w:trPr>
        <w:tc>
          <w:tcPr>
            <w:tcW w:w="3402" w:type="dxa"/>
            <w:gridSpan w:val="4"/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876FAC" w:rsidRPr="00C31C11">
              <w:rPr>
                <w:sz w:val="24"/>
                <w:szCs w:val="24"/>
              </w:rPr>
              <w:t xml:space="preserve"> </w:t>
            </w:r>
            <w:r w:rsidR="00325B23" w:rsidRPr="00C31C11">
              <w:rPr>
                <w:sz w:val="24"/>
                <w:szCs w:val="24"/>
              </w:rPr>
              <w:t xml:space="preserve"> </w:t>
            </w:r>
            <w:r w:rsidR="00325B23" w:rsidRPr="00C31C11">
              <w:rPr>
                <w:rFonts w:ascii="Times New Roman" w:hAnsi="Times New Roman" w:cs="Times New Roman"/>
                <w:sz w:val="24"/>
                <w:szCs w:val="24"/>
              </w:rPr>
              <w:t>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876FA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Выполнение эскиза малого сада  при  учреждении культуры</w:t>
            </w:r>
          </w:p>
        </w:tc>
        <w:tc>
          <w:tcPr>
            <w:tcW w:w="709" w:type="dxa"/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rPr>
          <w:trHeight w:val="870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876FAC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A77C43" w:rsidRPr="00C31C11" w:rsidRDefault="00876FA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Классификация малых садов. Особенности организации  малых садов.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3948" w:rsidRPr="00C31C11" w:rsidTr="00D459C6">
        <w:trPr>
          <w:trHeight w:val="265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C93948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эскиз парковой  контрастной  древесно-кустарниковой композиции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2.3. Организовывать садово</w:t>
            </w:r>
            <w:r w:rsidR="00926F54" w:rsidRPr="00C31C11">
              <w:rPr>
                <w:rFonts w:ascii="Times New Roman" w:hAnsi="Times New Roman" w:cs="Times New Roman"/>
                <w:sz w:val="24"/>
                <w:szCs w:val="24"/>
              </w:rPr>
              <w:t>-парковые и ландшафтные работы.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rPr>
          <w:trHeight w:val="567"/>
        </w:trPr>
        <w:tc>
          <w:tcPr>
            <w:tcW w:w="3402" w:type="dxa"/>
            <w:gridSpan w:val="4"/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926F5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</w:t>
            </w:r>
          </w:p>
        </w:tc>
        <w:tc>
          <w:tcPr>
            <w:tcW w:w="709" w:type="dxa"/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3948" w:rsidRPr="00C31C11" w:rsidTr="00D459C6">
        <w:trPr>
          <w:trHeight w:val="871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31C11">
              <w:rPr>
                <w:sz w:val="24"/>
                <w:szCs w:val="24"/>
              </w:rPr>
              <w:t xml:space="preserve">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Понятие о композиции, плоскости и объемах. Построение перспективы. Цвет. Гармонизация цветовых контрастов.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93948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3948" w:rsidRPr="00C31C11" w:rsidTr="00D459C6">
        <w:trPr>
          <w:trHeight w:val="268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224B03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224B03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948" w:rsidRPr="00C31C11" w:rsidRDefault="00224B03" w:rsidP="00C31C11">
            <w:pPr>
              <w:spacing w:after="0" w:line="20" w:lineRule="atLeast"/>
              <w:rPr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Составить таблицу «Элементы и компоненты садово-парковых ландшафтов»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ПК 2.4. Контролировать и оценивать </w:t>
            </w:r>
            <w:r w:rsidR="00926F54" w:rsidRPr="00C31C11">
              <w:rPr>
                <w:rFonts w:ascii="Times New Roman" w:hAnsi="Times New Roman" w:cs="Times New Roman"/>
                <w:sz w:val="24"/>
                <w:szCs w:val="24"/>
              </w:rPr>
              <w:t>качество садово-парковых работ.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4536" w:type="dxa"/>
            <w:gridSpan w:val="6"/>
          </w:tcPr>
          <w:p w:rsidR="00A77C43" w:rsidRPr="00C31C11" w:rsidRDefault="00ED48DD" w:rsidP="00C31C11">
            <w:pPr>
              <w:tabs>
                <w:tab w:val="left" w:pos="110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формировать пейзаж ландшафта в соответствии со стилевыми особенностями;</w:t>
            </w:r>
          </w:p>
        </w:tc>
        <w:tc>
          <w:tcPr>
            <w:tcW w:w="3969" w:type="dxa"/>
          </w:tcPr>
          <w:p w:rsidR="00A77C43" w:rsidRPr="00C31C11" w:rsidRDefault="00926F5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классификации ландшафтов</w:t>
            </w:r>
          </w:p>
        </w:tc>
        <w:tc>
          <w:tcPr>
            <w:tcW w:w="709" w:type="dxa"/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D459C6">
        <w:trPr>
          <w:trHeight w:val="586"/>
        </w:trPr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Типы ландшафта и их композиционная ценность.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59C6" w:rsidRPr="00C31C11" w:rsidTr="00D459C6">
        <w:trPr>
          <w:trHeight w:val="234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 презентацию  по теме: «Парк «Швейцария в миниатюре»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59C6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3.1. Создавать базу данных о современных технологиях садово-парковог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t>о и ландшафтного строительства.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903E2C" w:rsidRPr="00C31C11" w:rsidRDefault="00A25C6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069BC" w:rsidRPr="00C31C11" w:rsidRDefault="00903E2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20DE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</w:t>
            </w:r>
          </w:p>
          <w:p w:rsidR="00A77C43" w:rsidRPr="00C31C11" w:rsidRDefault="00903E2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пейзаж ландшафта в соответст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вии со стилевыми 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особенностями;</w:t>
            </w:r>
          </w:p>
        </w:tc>
        <w:tc>
          <w:tcPr>
            <w:tcW w:w="5103" w:type="dxa"/>
            <w:gridSpan w:val="3"/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Стилевые направления садово-паркового искусства  России конца  XX  - начала ХХIвв.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59C6" w:rsidRPr="00C31C11" w:rsidTr="00D459C6">
        <w:trPr>
          <w:trHeight w:val="1758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31C11">
              <w:rPr>
                <w:sz w:val="24"/>
                <w:szCs w:val="24"/>
              </w:rPr>
              <w:t xml:space="preserve"> 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образцы  садово-паркового искусства  России XVI в.  Дворцово - парковые ансамбли Петербурга. Подмосковные дворцово – парковые ансамбли. Особенности композиции  парков и садов советского периода.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59C6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59C6" w:rsidRPr="00C31C11" w:rsidTr="00D459C6">
        <w:trPr>
          <w:trHeight w:val="335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24B03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 эскиз  приусадебного участка в стиле «Русская  усадьба»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B03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3.2. Проводить апробацию современных технологий садово-парковог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t>о и ландшафтного строительства.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современных тенденций садово-паркового искусства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224B03">
        <w:trPr>
          <w:trHeight w:val="565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7D28F3" w:rsidRPr="00C31C11">
              <w:rPr>
                <w:sz w:val="24"/>
                <w:szCs w:val="24"/>
              </w:rPr>
              <w:t xml:space="preserve"> </w:t>
            </w:r>
            <w:r w:rsidR="007D28F3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ED48DD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Стиль,  символика, философско-эстетическая трактовка садов.</w:t>
            </w:r>
            <w:r w:rsidRPr="00C31C11">
              <w:rPr>
                <w:sz w:val="24"/>
                <w:szCs w:val="24"/>
              </w:rPr>
              <w:t xml:space="preserve">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Традиционные стилевые направления, реконструкция и развитие садово-паркового  искусства  садов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59C6" w:rsidRPr="00C31C11" w:rsidTr="00405742">
        <w:trPr>
          <w:trHeight w:val="201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Разработать презентацию на тему: «Мировые тенденции в ландшафтном дизайне»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 презентацию по теме: «Городские  парки Парижа»</w:t>
            </w:r>
          </w:p>
          <w:p w:rsidR="00224B03" w:rsidRPr="00C31C11" w:rsidRDefault="009108CF" w:rsidP="00C31C11">
            <w:pPr>
              <w:spacing w:after="0" w:line="20" w:lineRule="atLeast"/>
              <w:rPr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теме «Знаменитые сады Японии»</w:t>
            </w:r>
            <w:r w:rsidRPr="00C31C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B03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3.3. Консультировать заказчиков по вопросам современных технологий в садово-парковом и ландшафтном  строительстве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 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современных тенденций садово-паркового искусства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0F48BA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Традиционные стилевые направления, реконструкция и развитие садово-паркового  искусства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6F6" w:rsidRPr="00C31C11" w:rsidTr="00D459C6">
        <w:trPr>
          <w:trHeight w:val="281"/>
        </w:trPr>
        <w:tc>
          <w:tcPr>
            <w:tcW w:w="8505" w:type="dxa"/>
            <w:gridSpan w:val="7"/>
            <w:tcBorders>
              <w:bottom w:val="single" w:sz="4" w:space="0" w:color="auto"/>
            </w:tcBorders>
          </w:tcPr>
          <w:p w:rsidR="009108CF" w:rsidRPr="00C31C11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9108CF" w:rsidRPr="00C31C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42A0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тестовый материал к разделу 2 «Основы ландшафтной архитектуры», используя задания различных уровней сложности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E03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546F6" w:rsidRPr="00C31C11" w:rsidRDefault="00A77C43" w:rsidP="00C31C1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C31C11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C31C11">
        <w:rPr>
          <w:rFonts w:ascii="Times New Roman" w:hAnsi="Times New Roman" w:cs="Times New Roman"/>
          <w:b/>
          <w:sz w:val="24"/>
          <w:szCs w:val="24"/>
        </w:rPr>
        <w:br w:type="page"/>
      </w:r>
      <w:r w:rsidRPr="002801B4">
        <w:rPr>
          <w:rFonts w:ascii="Times New Roman" w:hAnsi="Times New Roman" w:cs="Times New Roman"/>
          <w:b/>
          <w:sz w:val="28"/>
          <w:szCs w:val="28"/>
        </w:rPr>
        <w:lastRenderedPageBreak/>
        <w:t>6. Приложение 2</w:t>
      </w: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764389" w:rsidRDefault="00764389" w:rsidP="007643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pPr w:leftFromText="180" w:rightFromText="180" w:vertAnchor="page" w:horzAnchor="margin" w:tblpY="349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387"/>
      </w:tblGrid>
      <w:tr w:rsidR="00756D1A" w:rsidRPr="006C1CDC" w:rsidTr="00756D1A">
        <w:trPr>
          <w:trHeight w:val="679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F3E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  <w:p w:rsidR="00756D1A" w:rsidRPr="006C1CDC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756D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3E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756D1A" w:rsidRPr="006C1CDC" w:rsidRDefault="00756D1A" w:rsidP="00756D1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6F3E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E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(на учебных занятиях)</w:t>
            </w:r>
          </w:p>
        </w:tc>
      </w:tr>
      <w:tr w:rsidR="00756D1A" w:rsidRPr="006C1CDC" w:rsidTr="00756D1A">
        <w:trPr>
          <w:trHeight w:val="125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756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путей решения</w:t>
            </w:r>
          </w:p>
        </w:tc>
      </w:tr>
      <w:tr w:rsidR="00756D1A" w:rsidRPr="006C1CDC" w:rsidTr="00756D1A">
        <w:trPr>
          <w:trHeight w:val="92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Способность  организации собственной деятельности;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нестандартных ситуаций;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решения профессиональных задач: </w:t>
            </w:r>
          </w:p>
        </w:tc>
      </w:tr>
      <w:tr w:rsidR="00756D1A" w:rsidRPr="006C1CDC" w:rsidTr="00756D1A">
        <w:trPr>
          <w:trHeight w:val="58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Ориентация  в нестандартных ситуациях;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</w:tc>
      </w:tr>
      <w:tr w:rsidR="00756D1A" w:rsidRPr="006C1CDC" w:rsidTr="00756D1A">
        <w:trPr>
          <w:trHeight w:val="97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Умение  анализировать,  оценивать информацию для решения профессиональных задач;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качественное выполнение</w:t>
            </w:r>
          </w:p>
        </w:tc>
      </w:tr>
      <w:tr w:rsidR="00756D1A" w:rsidRPr="006C1CDC" w:rsidTr="00756D1A">
        <w:trPr>
          <w:trHeight w:val="125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Умение  использовать информационно-коммуникационные технологии;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профессиональной современной деятельности;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</w:t>
            </w:r>
          </w:p>
        </w:tc>
      </w:tr>
      <w:tr w:rsidR="00756D1A" w:rsidRPr="006C1CDC" w:rsidTr="00756D1A">
        <w:trPr>
          <w:trHeight w:val="102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Коммуникабельность  в команде;</w:t>
            </w:r>
          </w:p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56D1A" w:rsidRPr="006C1CDC" w:rsidTr="00756D1A">
        <w:trPr>
          <w:trHeight w:val="140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6364A9">
            <w:pPr>
              <w:spacing w:after="0"/>
              <w:rPr>
                <w:rFonts w:ascii="Calibri" w:eastAsia="Calibri" w:hAnsi="Calibri" w:cs="Times New Roman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756D1A" w:rsidRPr="006C1CDC" w:rsidTr="00756D1A">
        <w:trPr>
          <w:trHeight w:val="1705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6364A9">
            <w:pPr>
              <w:spacing w:after="0"/>
              <w:rPr>
                <w:rFonts w:ascii="Calibri" w:eastAsia="Calibri" w:hAnsi="Calibri" w:cs="Times New Roman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756D1A" w:rsidRPr="006C1CDC" w:rsidTr="00756D1A">
        <w:trPr>
          <w:trHeight w:val="114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56D1A" w:rsidRPr="006C1CDC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6364A9">
            <w:pPr>
              <w:spacing w:after="0"/>
              <w:rPr>
                <w:rFonts w:ascii="Calibri" w:eastAsia="Calibri" w:hAnsi="Calibri" w:cs="Times New Roman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6F3E97" w:rsidRPr="006F3E97" w:rsidRDefault="006F3E97" w:rsidP="006F3E97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</w:p>
    <w:p w:rsidR="006546F6" w:rsidRPr="002801B4" w:rsidRDefault="006546F6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7. ЛИСТ ИЗМЕНЕНИЙ И ДОПОЛНЕНИЙ, ВНЕСЕННЫХ</w:t>
      </w:r>
    </w:p>
    <w:p w:rsidR="006546F6" w:rsidRPr="002801B4" w:rsidRDefault="006546F6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В  РАБОЧУЮ ПРОГРАММУ</w:t>
      </w: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6546F6" w:rsidRPr="002801B4" w:rsidTr="006546F6">
        <w:trPr>
          <w:trHeight w:val="20"/>
        </w:trPr>
        <w:tc>
          <w:tcPr>
            <w:tcW w:w="10314" w:type="dxa"/>
            <w:gridSpan w:val="2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6546F6" w:rsidRPr="002801B4" w:rsidTr="006546F6">
        <w:trPr>
          <w:trHeight w:val="20"/>
        </w:trPr>
        <w:tc>
          <w:tcPr>
            <w:tcW w:w="5495" w:type="dxa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46F6" w:rsidRPr="002801B4" w:rsidTr="006546F6">
        <w:trPr>
          <w:trHeight w:val="20"/>
        </w:trPr>
        <w:tc>
          <w:tcPr>
            <w:tcW w:w="10314" w:type="dxa"/>
            <w:gridSpan w:val="2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8034D3" w:rsidRPr="008034D3" w:rsidRDefault="008034D3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D8C" w:rsidRDefault="0015366A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Кузнецов Евгений Валерьевич</w:t>
      </w:r>
    </w:p>
    <w:p w:rsidR="008034D3" w:rsidRPr="00B613E7" w:rsidRDefault="008034D3" w:rsidP="008034D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13E7">
        <w:rPr>
          <w:rFonts w:ascii="Times New Roman" w:hAnsi="Times New Roman" w:cs="Times New Roman"/>
          <w:b/>
          <w:i/>
          <w:sz w:val="28"/>
          <w:szCs w:val="28"/>
        </w:rPr>
        <w:t xml:space="preserve">Преподаватель </w:t>
      </w:r>
      <w:r w:rsidR="00B613E7" w:rsidRPr="00B613E7">
        <w:rPr>
          <w:rFonts w:ascii="Times New Roman" w:hAnsi="Times New Roman" w:cs="Times New Roman"/>
          <w:b/>
          <w:i/>
          <w:sz w:val="28"/>
          <w:szCs w:val="28"/>
        </w:rPr>
        <w:t>садово-паркового искусства</w:t>
      </w:r>
    </w:p>
    <w:p w:rsidR="008034D3" w:rsidRPr="008034D3" w:rsidRDefault="008034D3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22D1">
        <w:rPr>
          <w:rFonts w:ascii="Times New Roman" w:hAnsi="Times New Roman" w:cs="Times New Roman"/>
          <w:bCs/>
          <w:sz w:val="24"/>
          <w:szCs w:val="24"/>
        </w:rPr>
        <w:t>МИНИСТЕРСТВО ОБРАЗОВАНИЯ, НАУКИ И МОЛОДЕЖНОЙ ПОЛИТИКИ  КРАСНОДАРСКОГО КРАЯ</w:t>
      </w:r>
    </w:p>
    <w:p w:rsidR="00B613E7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 xml:space="preserve">ГОСУДАРСТВЕННОЕ  АВТОНОМНОЕ   ПРОФЕССИОНАЛЬНОЕ </w:t>
      </w: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547D1E" w:rsidRPr="009722D1" w:rsidRDefault="00547D1E" w:rsidP="00547D1E">
      <w:pPr>
        <w:rPr>
          <w:rFonts w:ascii="Times New Roman" w:hAnsi="Times New Roman" w:cs="Times New Roman"/>
          <w:sz w:val="24"/>
          <w:szCs w:val="24"/>
        </w:rPr>
      </w:pP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ОП. 06. Основы садово-паркового искусства</w:t>
      </w:r>
    </w:p>
    <w:p w:rsidR="00547D1E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й  цикл</w:t>
      </w:r>
    </w:p>
    <w:p w:rsidR="00547D1E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образовательной  программы среднего профессионального образования</w:t>
      </w: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 программе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подготовки специалистов среднего звена</w:t>
      </w: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35.02.12 Садово-парковое и ландшафтное строительство</w:t>
      </w: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6F6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8034D3" w:rsidRPr="008034D3" w:rsidRDefault="008034D3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4D3" w:rsidRPr="008034D3" w:rsidRDefault="008034D3" w:rsidP="008034D3">
      <w:pPr>
        <w:rPr>
          <w:rFonts w:ascii="Times New Roman" w:hAnsi="Times New Roman" w:cs="Times New Roman"/>
          <w:b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077C75" w:rsidRPr="002801B4" w:rsidRDefault="00077C75">
      <w:pPr>
        <w:rPr>
          <w:rFonts w:ascii="Times New Roman" w:hAnsi="Times New Roman" w:cs="Times New Roman"/>
          <w:sz w:val="28"/>
          <w:szCs w:val="28"/>
        </w:rPr>
      </w:pPr>
    </w:p>
    <w:sectPr w:rsidR="00077C75" w:rsidRPr="002801B4" w:rsidSect="006546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85F" w:rsidRDefault="0020485F">
      <w:pPr>
        <w:spacing w:after="0" w:line="240" w:lineRule="auto"/>
      </w:pPr>
      <w:r>
        <w:separator/>
      </w:r>
    </w:p>
  </w:endnote>
  <w:endnote w:type="continuationSeparator" w:id="0">
    <w:p w:rsidR="0020485F" w:rsidRDefault="0020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6419605"/>
      <w:docPartObj>
        <w:docPartGallery w:val="Page Numbers (Bottom of Page)"/>
        <w:docPartUnique/>
      </w:docPartObj>
    </w:sdtPr>
    <w:sdtEndPr/>
    <w:sdtContent>
      <w:p w:rsidR="0020485F" w:rsidRDefault="002048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DE2">
          <w:rPr>
            <w:noProof/>
          </w:rPr>
          <w:t>5</w:t>
        </w:r>
        <w:r>
          <w:fldChar w:fldCharType="end"/>
        </w:r>
      </w:p>
    </w:sdtContent>
  </w:sdt>
  <w:p w:rsidR="0020485F" w:rsidRDefault="002048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>
    <w:pPr>
      <w:pStyle w:val="a5"/>
      <w:jc w:val="right"/>
    </w:pPr>
  </w:p>
  <w:p w:rsidR="0020485F" w:rsidRDefault="0020485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 w:rsidP="006546F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0485F" w:rsidRDefault="0020485F" w:rsidP="006546F6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 w:rsidP="006546F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4DE2">
      <w:rPr>
        <w:rStyle w:val="a4"/>
        <w:noProof/>
      </w:rPr>
      <w:t>21</w:t>
    </w:r>
    <w:r>
      <w:rPr>
        <w:rStyle w:val="a4"/>
      </w:rPr>
      <w:fldChar w:fldCharType="end"/>
    </w:r>
  </w:p>
  <w:p w:rsidR="0020485F" w:rsidRDefault="002048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85F" w:rsidRDefault="0020485F">
      <w:pPr>
        <w:spacing w:after="0" w:line="240" w:lineRule="auto"/>
      </w:pPr>
      <w:r>
        <w:separator/>
      </w:r>
    </w:p>
  </w:footnote>
  <w:footnote w:type="continuationSeparator" w:id="0">
    <w:p w:rsidR="0020485F" w:rsidRDefault="0020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>
    <w:pPr>
      <w:pStyle w:val="a7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85F" w:rsidRDefault="0020485F">
                          <w:pPr>
                            <w:pStyle w:val="a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" stroked="f">
              <v:fill opacity="0"/>
              <v:textbox inset="0,0,0,0">
                <w:txbxContent>
                  <w:p w:rsidR="0020485F" w:rsidRDefault="0020485F">
                    <w:pPr>
                      <w:pStyle w:val="a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85F" w:rsidRDefault="0020485F">
                          <w:pPr>
                            <w:pStyle w:val="a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MT07Oy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20485F" w:rsidRDefault="0020485F">
                    <w:pPr>
                      <w:pStyle w:val="a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A0095"/>
    <w:multiLevelType w:val="hybridMultilevel"/>
    <w:tmpl w:val="5E42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36C54"/>
    <w:multiLevelType w:val="hybridMultilevel"/>
    <w:tmpl w:val="3022EEB4"/>
    <w:lvl w:ilvl="0" w:tplc="61B86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741B8"/>
    <w:multiLevelType w:val="hybridMultilevel"/>
    <w:tmpl w:val="A9D83110"/>
    <w:lvl w:ilvl="0" w:tplc="9A8680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24FD394C"/>
    <w:multiLevelType w:val="hybridMultilevel"/>
    <w:tmpl w:val="8C8095E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C03F2"/>
    <w:multiLevelType w:val="hybridMultilevel"/>
    <w:tmpl w:val="2496ED5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629A026C"/>
    <w:multiLevelType w:val="hybridMultilevel"/>
    <w:tmpl w:val="3244CF88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2259B"/>
    <w:multiLevelType w:val="multilevel"/>
    <w:tmpl w:val="D56E98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F3F4D"/>
    <w:multiLevelType w:val="hybridMultilevel"/>
    <w:tmpl w:val="64BC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D72AA"/>
    <w:multiLevelType w:val="hybridMultilevel"/>
    <w:tmpl w:val="4EDE3224"/>
    <w:lvl w:ilvl="0" w:tplc="61B863D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13"/>
  </w:num>
  <w:num w:numId="5">
    <w:abstractNumId w:val="1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16"/>
  </w:num>
  <w:num w:numId="13">
    <w:abstractNumId w:val="14"/>
  </w:num>
  <w:num w:numId="14">
    <w:abstractNumId w:val="10"/>
  </w:num>
  <w:num w:numId="15">
    <w:abstractNumId w:val="4"/>
  </w:num>
  <w:num w:numId="16">
    <w:abstractNumId w:val="11"/>
  </w:num>
  <w:num w:numId="17">
    <w:abstractNumId w:val="20"/>
  </w:num>
  <w:num w:numId="18">
    <w:abstractNumId w:val="15"/>
  </w:num>
  <w:num w:numId="19">
    <w:abstractNumId w:val="18"/>
  </w:num>
  <w:num w:numId="20">
    <w:abstractNumId w:val="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A1F"/>
    <w:rsid w:val="000076EF"/>
    <w:rsid w:val="00014C9D"/>
    <w:rsid w:val="00022DCE"/>
    <w:rsid w:val="00026D95"/>
    <w:rsid w:val="00077C75"/>
    <w:rsid w:val="00077FB9"/>
    <w:rsid w:val="000A1CF0"/>
    <w:rsid w:val="000C4BB4"/>
    <w:rsid w:val="000D1317"/>
    <w:rsid w:val="000F3B8A"/>
    <w:rsid w:val="000F48BA"/>
    <w:rsid w:val="0014645E"/>
    <w:rsid w:val="0015366A"/>
    <w:rsid w:val="001B4DE2"/>
    <w:rsid w:val="00200936"/>
    <w:rsid w:val="0020485F"/>
    <w:rsid w:val="00224B03"/>
    <w:rsid w:val="00250173"/>
    <w:rsid w:val="002801B4"/>
    <w:rsid w:val="002C32D5"/>
    <w:rsid w:val="002D34AF"/>
    <w:rsid w:val="002F5BB1"/>
    <w:rsid w:val="00316FEF"/>
    <w:rsid w:val="00325B23"/>
    <w:rsid w:val="003413DC"/>
    <w:rsid w:val="00383A1F"/>
    <w:rsid w:val="00405742"/>
    <w:rsid w:val="0043334E"/>
    <w:rsid w:val="004455AE"/>
    <w:rsid w:val="004777A5"/>
    <w:rsid w:val="004C6EDD"/>
    <w:rsid w:val="005279DA"/>
    <w:rsid w:val="00542BEF"/>
    <w:rsid w:val="005440C3"/>
    <w:rsid w:val="00547D1E"/>
    <w:rsid w:val="00554735"/>
    <w:rsid w:val="005847FA"/>
    <w:rsid w:val="00596055"/>
    <w:rsid w:val="005B14F4"/>
    <w:rsid w:val="005B25E9"/>
    <w:rsid w:val="005C08D9"/>
    <w:rsid w:val="005C2810"/>
    <w:rsid w:val="005D0CA2"/>
    <w:rsid w:val="005D6495"/>
    <w:rsid w:val="005F391C"/>
    <w:rsid w:val="006120DE"/>
    <w:rsid w:val="0062611F"/>
    <w:rsid w:val="006364A9"/>
    <w:rsid w:val="00652E9C"/>
    <w:rsid w:val="006546F6"/>
    <w:rsid w:val="006626D7"/>
    <w:rsid w:val="006637BA"/>
    <w:rsid w:val="00694DB2"/>
    <w:rsid w:val="006C2A40"/>
    <w:rsid w:val="006D5A8E"/>
    <w:rsid w:val="006E3CEE"/>
    <w:rsid w:val="006E5179"/>
    <w:rsid w:val="006F3E97"/>
    <w:rsid w:val="0070356B"/>
    <w:rsid w:val="00724B77"/>
    <w:rsid w:val="00751E03"/>
    <w:rsid w:val="00756D1A"/>
    <w:rsid w:val="00763C82"/>
    <w:rsid w:val="00764389"/>
    <w:rsid w:val="0077087C"/>
    <w:rsid w:val="00773299"/>
    <w:rsid w:val="007944BE"/>
    <w:rsid w:val="00794D1D"/>
    <w:rsid w:val="0079767F"/>
    <w:rsid w:val="007A6036"/>
    <w:rsid w:val="007C0841"/>
    <w:rsid w:val="007C093A"/>
    <w:rsid w:val="007D0346"/>
    <w:rsid w:val="007D28F3"/>
    <w:rsid w:val="007E33C8"/>
    <w:rsid w:val="007E3D62"/>
    <w:rsid w:val="007E5D8C"/>
    <w:rsid w:val="008034D3"/>
    <w:rsid w:val="008263F2"/>
    <w:rsid w:val="00876FAC"/>
    <w:rsid w:val="00895501"/>
    <w:rsid w:val="008A48C8"/>
    <w:rsid w:val="008B1FCC"/>
    <w:rsid w:val="008B5ECF"/>
    <w:rsid w:val="008C4C99"/>
    <w:rsid w:val="008E54F0"/>
    <w:rsid w:val="00903E2C"/>
    <w:rsid w:val="009108CF"/>
    <w:rsid w:val="00926F54"/>
    <w:rsid w:val="00952813"/>
    <w:rsid w:val="009722D1"/>
    <w:rsid w:val="00973349"/>
    <w:rsid w:val="00986FF2"/>
    <w:rsid w:val="00996AEC"/>
    <w:rsid w:val="009A29FE"/>
    <w:rsid w:val="009D0A5D"/>
    <w:rsid w:val="00A02B4B"/>
    <w:rsid w:val="00A25C61"/>
    <w:rsid w:val="00A3415C"/>
    <w:rsid w:val="00A44252"/>
    <w:rsid w:val="00A45324"/>
    <w:rsid w:val="00A56503"/>
    <w:rsid w:val="00A6453A"/>
    <w:rsid w:val="00A67B6E"/>
    <w:rsid w:val="00A712FB"/>
    <w:rsid w:val="00A77C43"/>
    <w:rsid w:val="00AA725F"/>
    <w:rsid w:val="00AC4F22"/>
    <w:rsid w:val="00B14871"/>
    <w:rsid w:val="00B41307"/>
    <w:rsid w:val="00B41D87"/>
    <w:rsid w:val="00B51D38"/>
    <w:rsid w:val="00B613E7"/>
    <w:rsid w:val="00B67A99"/>
    <w:rsid w:val="00B902F3"/>
    <w:rsid w:val="00B97A93"/>
    <w:rsid w:val="00BA3E5B"/>
    <w:rsid w:val="00BA5059"/>
    <w:rsid w:val="00BC2EAA"/>
    <w:rsid w:val="00BF19B7"/>
    <w:rsid w:val="00C069BC"/>
    <w:rsid w:val="00C11928"/>
    <w:rsid w:val="00C31C11"/>
    <w:rsid w:val="00C44662"/>
    <w:rsid w:val="00C46415"/>
    <w:rsid w:val="00C5637D"/>
    <w:rsid w:val="00C73327"/>
    <w:rsid w:val="00C93948"/>
    <w:rsid w:val="00C94B64"/>
    <w:rsid w:val="00CB078A"/>
    <w:rsid w:val="00CD1821"/>
    <w:rsid w:val="00CE050C"/>
    <w:rsid w:val="00CF70E2"/>
    <w:rsid w:val="00D01E9D"/>
    <w:rsid w:val="00D17977"/>
    <w:rsid w:val="00D26230"/>
    <w:rsid w:val="00D32C38"/>
    <w:rsid w:val="00D361E8"/>
    <w:rsid w:val="00D459C6"/>
    <w:rsid w:val="00D57A98"/>
    <w:rsid w:val="00D610A6"/>
    <w:rsid w:val="00D6488B"/>
    <w:rsid w:val="00D65480"/>
    <w:rsid w:val="00D907B0"/>
    <w:rsid w:val="00D952DE"/>
    <w:rsid w:val="00DA1320"/>
    <w:rsid w:val="00DA15A7"/>
    <w:rsid w:val="00DB487F"/>
    <w:rsid w:val="00DB6091"/>
    <w:rsid w:val="00DB6ED2"/>
    <w:rsid w:val="00DF36D5"/>
    <w:rsid w:val="00DF44E8"/>
    <w:rsid w:val="00E0775B"/>
    <w:rsid w:val="00E5066C"/>
    <w:rsid w:val="00ED42A0"/>
    <w:rsid w:val="00ED48DD"/>
    <w:rsid w:val="00EE1869"/>
    <w:rsid w:val="00EE34E3"/>
    <w:rsid w:val="00F01AFC"/>
    <w:rsid w:val="00F043B5"/>
    <w:rsid w:val="00F21D49"/>
    <w:rsid w:val="00F33786"/>
    <w:rsid w:val="00F3622C"/>
    <w:rsid w:val="00F47E3B"/>
    <w:rsid w:val="00F668EF"/>
    <w:rsid w:val="00FD5703"/>
    <w:rsid w:val="00FE5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46B06B"/>
  <w15:docId w15:val="{6D691F02-4C05-463C-BF18-1896C157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6546F6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6546F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styleId="a4">
    <w:name w:val="page number"/>
    <w:basedOn w:val="a0"/>
    <w:rsid w:val="006546F6"/>
  </w:style>
  <w:style w:type="paragraph" w:styleId="a5">
    <w:name w:val="footer"/>
    <w:basedOn w:val="a"/>
    <w:link w:val="a6"/>
    <w:uiPriority w:val="99"/>
    <w:rsid w:val="00654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6546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rsid w:val="00654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6546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546F6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Текст выноски Знак"/>
    <w:basedOn w:val="a0"/>
    <w:link w:val="a9"/>
    <w:uiPriority w:val="99"/>
    <w:semiHidden/>
    <w:rsid w:val="006546F6"/>
    <w:rPr>
      <w:rFonts w:ascii="Tahoma" w:eastAsia="Times New Roman" w:hAnsi="Tahoma" w:cs="Tahoma"/>
      <w:sz w:val="16"/>
      <w:szCs w:val="16"/>
      <w:lang w:eastAsia="ar-SA"/>
    </w:rPr>
  </w:style>
  <w:style w:type="character" w:styleId="ab">
    <w:name w:val="Hyperlink"/>
    <w:basedOn w:val="a0"/>
    <w:uiPriority w:val="99"/>
    <w:unhideWhenUsed/>
    <w:rsid w:val="006546F6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026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eautifulgardens.ru/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gardenhistory.ru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bibliotekar.ru/spravochnik-49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1960-C85B-4427-BB35-CDCFF2F5E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21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2019-11-27T10:09:00Z</cp:lastPrinted>
  <dcterms:created xsi:type="dcterms:W3CDTF">2021-01-16T10:09:00Z</dcterms:created>
  <dcterms:modified xsi:type="dcterms:W3CDTF">2023-12-05T10:46:00Z</dcterms:modified>
</cp:coreProperties>
</file>